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176" w:rsidRDefault="00DF0176" w:rsidP="00D01925">
      <w:pPr>
        <w:autoSpaceDN w:val="0"/>
        <w:spacing w:line="240" w:lineRule="auto"/>
        <w:rPr>
          <w:rFonts w:ascii="Times New Roman" w:eastAsia="Times New Roman" w:hAnsi="Times New Roman" w:cs="Times New Roman"/>
          <w:spacing w:val="2"/>
          <w:sz w:val="28"/>
          <w:szCs w:val="28"/>
          <w:lang w:eastAsia="ru-RU"/>
        </w:rPr>
      </w:pPr>
    </w:p>
    <w:p w:rsidR="00EC57D8" w:rsidRPr="00455C3F" w:rsidRDefault="00EC57D8" w:rsidP="00EC57D8">
      <w:pPr>
        <w:keepNext/>
        <w:widowControl w:val="0"/>
        <w:shd w:val="clear" w:color="auto" w:fill="FFFFFF"/>
        <w:tabs>
          <w:tab w:val="left" w:pos="2552"/>
          <w:tab w:val="left" w:pos="7528"/>
        </w:tabs>
        <w:autoSpaceDE w:val="0"/>
        <w:autoSpaceDN w:val="0"/>
        <w:adjustRightInd w:val="0"/>
        <w:spacing w:before="349"/>
        <w:ind w:left="18"/>
        <w:jc w:val="center"/>
        <w:outlineLvl w:val="1"/>
        <w:rPr>
          <w:rFonts w:ascii="Times New Roman" w:eastAsia="Times New Roman" w:hAnsi="Times New Roman" w:cs="Times New Roman"/>
          <w:b/>
          <w:sz w:val="28"/>
          <w:szCs w:val="28"/>
          <w:lang w:eastAsia="ru-RU"/>
        </w:rPr>
      </w:pPr>
      <w:r w:rsidRPr="00455C3F">
        <w:rPr>
          <w:rFonts w:ascii="Times New Roman" w:eastAsia="Times New Roman" w:hAnsi="Times New Roman" w:cs="Times New Roman"/>
          <w:b/>
          <w:bCs/>
          <w:iCs/>
          <w:sz w:val="28"/>
          <w:szCs w:val="28"/>
          <w:lang w:eastAsia="ru-RU"/>
        </w:rPr>
        <w:t xml:space="preserve">Р О С </w:t>
      </w:r>
      <w:proofErr w:type="spellStart"/>
      <w:proofErr w:type="gramStart"/>
      <w:r w:rsidRPr="00455C3F">
        <w:rPr>
          <w:rFonts w:ascii="Times New Roman" w:eastAsia="Times New Roman" w:hAnsi="Times New Roman" w:cs="Times New Roman"/>
          <w:b/>
          <w:bCs/>
          <w:iCs/>
          <w:sz w:val="28"/>
          <w:szCs w:val="28"/>
          <w:lang w:eastAsia="ru-RU"/>
        </w:rPr>
        <w:t>С</w:t>
      </w:r>
      <w:proofErr w:type="spellEnd"/>
      <w:proofErr w:type="gramEnd"/>
      <w:r w:rsidRPr="00455C3F">
        <w:rPr>
          <w:rFonts w:ascii="Times New Roman" w:eastAsia="Times New Roman" w:hAnsi="Times New Roman" w:cs="Times New Roman"/>
          <w:b/>
          <w:bCs/>
          <w:iCs/>
          <w:sz w:val="28"/>
          <w:szCs w:val="28"/>
          <w:lang w:eastAsia="ru-RU"/>
        </w:rPr>
        <w:t xml:space="preserve"> И Й С К А Я  Ф Е Д Е Р А Ц И Я</w:t>
      </w:r>
    </w:p>
    <w:p w:rsidR="00EC57D8" w:rsidRPr="00455C3F" w:rsidRDefault="00EC57D8" w:rsidP="00EC57D8">
      <w:pPr>
        <w:autoSpaceDN w:val="0"/>
        <w:spacing w:line="240" w:lineRule="auto"/>
        <w:jc w:val="center"/>
        <w:rPr>
          <w:rFonts w:ascii="Times New Roman" w:eastAsia="Times New Roman" w:hAnsi="Times New Roman" w:cs="Times New Roman"/>
          <w:noProof/>
          <w:sz w:val="28"/>
          <w:szCs w:val="28"/>
          <w:lang w:eastAsia="ru-RU"/>
        </w:rPr>
      </w:pPr>
      <w:r w:rsidRPr="00455C3F">
        <w:rPr>
          <w:rFonts w:ascii="Times New Roman" w:eastAsia="Times New Roman" w:hAnsi="Times New Roman" w:cs="Times New Roman"/>
          <w:noProof/>
          <w:sz w:val="28"/>
          <w:szCs w:val="28"/>
          <w:lang w:eastAsia="ru-RU"/>
        </w:rPr>
        <w:drawing>
          <wp:inline distT="0" distB="0" distL="0" distR="0" wp14:anchorId="22851326" wp14:editId="663C6F32">
            <wp:extent cx="534035" cy="592455"/>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035" cy="592455"/>
                    </a:xfrm>
                    <a:prstGeom prst="rect">
                      <a:avLst/>
                    </a:prstGeom>
                    <a:noFill/>
                    <a:ln>
                      <a:noFill/>
                    </a:ln>
                  </pic:spPr>
                </pic:pic>
              </a:graphicData>
            </a:graphic>
          </wp:inline>
        </w:drawing>
      </w:r>
    </w:p>
    <w:p w:rsidR="00EC57D8" w:rsidRPr="00455C3F" w:rsidRDefault="00EC57D8" w:rsidP="00EC57D8">
      <w:pPr>
        <w:autoSpaceDN w:val="0"/>
        <w:spacing w:after="0" w:line="240" w:lineRule="auto"/>
        <w:jc w:val="center"/>
        <w:rPr>
          <w:rFonts w:ascii="Times New Roman" w:eastAsia="Times New Roman" w:hAnsi="Times New Roman" w:cs="Times New Roman"/>
          <w:b/>
          <w:spacing w:val="2"/>
          <w:sz w:val="28"/>
          <w:szCs w:val="28"/>
          <w:lang w:eastAsia="ru-RU"/>
        </w:rPr>
      </w:pPr>
      <w:r w:rsidRPr="00455C3F">
        <w:rPr>
          <w:rFonts w:ascii="Times New Roman" w:eastAsia="Times New Roman" w:hAnsi="Times New Roman" w:cs="Times New Roman"/>
          <w:b/>
          <w:spacing w:val="2"/>
          <w:sz w:val="28"/>
          <w:szCs w:val="28"/>
          <w:lang w:eastAsia="ru-RU"/>
        </w:rPr>
        <w:t xml:space="preserve">СОВЕТ ДЕПУТАТОВ </w:t>
      </w:r>
    </w:p>
    <w:p w:rsidR="00EC57D8" w:rsidRPr="00455C3F" w:rsidRDefault="00EC57D8" w:rsidP="00EC57D8">
      <w:pPr>
        <w:autoSpaceDN w:val="0"/>
        <w:spacing w:after="0" w:line="240" w:lineRule="auto"/>
        <w:jc w:val="center"/>
        <w:rPr>
          <w:rFonts w:ascii="Times New Roman" w:eastAsia="Times New Roman" w:hAnsi="Times New Roman" w:cs="Times New Roman"/>
          <w:b/>
          <w:spacing w:val="2"/>
          <w:sz w:val="28"/>
          <w:szCs w:val="28"/>
          <w:lang w:eastAsia="ru-RU"/>
        </w:rPr>
      </w:pPr>
      <w:r w:rsidRPr="00455C3F">
        <w:rPr>
          <w:rFonts w:ascii="Times New Roman" w:eastAsia="Times New Roman" w:hAnsi="Times New Roman" w:cs="Times New Roman"/>
          <w:b/>
          <w:spacing w:val="2"/>
          <w:sz w:val="28"/>
          <w:szCs w:val="28"/>
          <w:lang w:eastAsia="ru-RU"/>
        </w:rPr>
        <w:t>КОРОЧАНСКОГО МУНИЦИПАЛЬНОГО ОКРУГА</w:t>
      </w:r>
    </w:p>
    <w:p w:rsidR="00EC57D8" w:rsidRPr="00455C3F" w:rsidRDefault="00EC57D8" w:rsidP="00EC57D8">
      <w:pPr>
        <w:autoSpaceDN w:val="0"/>
        <w:spacing w:after="0" w:line="240" w:lineRule="auto"/>
        <w:jc w:val="center"/>
        <w:rPr>
          <w:rFonts w:ascii="Times New Roman" w:eastAsia="Times New Roman" w:hAnsi="Times New Roman" w:cs="Times New Roman"/>
          <w:b/>
          <w:spacing w:val="2"/>
          <w:sz w:val="28"/>
          <w:szCs w:val="28"/>
          <w:lang w:eastAsia="ru-RU"/>
        </w:rPr>
      </w:pPr>
      <w:r w:rsidRPr="00455C3F">
        <w:rPr>
          <w:rFonts w:ascii="Times New Roman" w:eastAsia="Times New Roman" w:hAnsi="Times New Roman" w:cs="Times New Roman"/>
          <w:b/>
          <w:spacing w:val="2"/>
          <w:sz w:val="28"/>
          <w:szCs w:val="28"/>
          <w:lang w:eastAsia="ru-RU"/>
        </w:rPr>
        <w:t xml:space="preserve">БЕЛГОРОДСКОЙ ОБЛАСТИ </w:t>
      </w:r>
    </w:p>
    <w:p w:rsidR="00EC57D8" w:rsidRDefault="00EC57D8" w:rsidP="00BC7EB2">
      <w:pPr>
        <w:autoSpaceDN w:val="0"/>
        <w:spacing w:after="0" w:line="240" w:lineRule="auto"/>
        <w:rPr>
          <w:rFonts w:ascii="Times New Roman" w:eastAsia="Times New Roman" w:hAnsi="Times New Roman" w:cs="Times New Roman"/>
          <w:spacing w:val="2"/>
          <w:sz w:val="28"/>
          <w:szCs w:val="28"/>
          <w:lang w:eastAsia="ru-RU"/>
        </w:rPr>
      </w:pPr>
    </w:p>
    <w:p w:rsidR="00455C3F" w:rsidRPr="00455C3F" w:rsidRDefault="00455C3F" w:rsidP="00BC7EB2">
      <w:pPr>
        <w:autoSpaceDN w:val="0"/>
        <w:spacing w:after="0" w:line="240" w:lineRule="auto"/>
        <w:rPr>
          <w:rFonts w:ascii="Times New Roman" w:eastAsia="Times New Roman" w:hAnsi="Times New Roman" w:cs="Times New Roman"/>
          <w:spacing w:val="2"/>
          <w:sz w:val="28"/>
          <w:szCs w:val="28"/>
          <w:lang w:eastAsia="ru-RU"/>
        </w:rPr>
      </w:pPr>
    </w:p>
    <w:p w:rsidR="00455C3F" w:rsidRPr="0083082E" w:rsidRDefault="00EC57D8" w:rsidP="0083082E">
      <w:pPr>
        <w:autoSpaceDN w:val="0"/>
        <w:spacing w:line="240" w:lineRule="auto"/>
        <w:jc w:val="center"/>
        <w:rPr>
          <w:rFonts w:ascii="Times New Roman" w:eastAsia="Times New Roman" w:hAnsi="Times New Roman" w:cs="Times New Roman"/>
          <w:b/>
          <w:sz w:val="28"/>
          <w:szCs w:val="28"/>
          <w:lang w:eastAsia="ru-RU"/>
        </w:rPr>
      </w:pPr>
      <w:r w:rsidRPr="00455C3F">
        <w:rPr>
          <w:rFonts w:ascii="Times New Roman" w:eastAsia="Times New Roman" w:hAnsi="Times New Roman" w:cs="Times New Roman"/>
          <w:b/>
          <w:sz w:val="28"/>
          <w:szCs w:val="28"/>
          <w:lang w:eastAsia="ru-RU"/>
        </w:rPr>
        <w:t>РЕШЕНИЕ</w:t>
      </w:r>
    </w:p>
    <w:p w:rsidR="00BC7EB2" w:rsidRPr="00455C3F" w:rsidRDefault="00EC57D8" w:rsidP="00D01925">
      <w:pPr>
        <w:autoSpaceDN w:val="0"/>
        <w:spacing w:line="240" w:lineRule="auto"/>
        <w:rPr>
          <w:rFonts w:ascii="Times New Roman" w:eastAsia="Times New Roman" w:hAnsi="Times New Roman" w:cs="Times New Roman"/>
          <w:sz w:val="28"/>
          <w:szCs w:val="28"/>
          <w:lang w:eastAsia="ru-RU"/>
        </w:rPr>
      </w:pPr>
      <w:r w:rsidRPr="00455C3F">
        <w:rPr>
          <w:rFonts w:ascii="Times New Roman" w:eastAsia="Times New Roman" w:hAnsi="Times New Roman" w:cs="Times New Roman"/>
          <w:sz w:val="28"/>
          <w:szCs w:val="28"/>
          <w:lang w:eastAsia="ru-RU"/>
        </w:rPr>
        <w:t xml:space="preserve">27 марта 2026 года                                                                                № </w:t>
      </w:r>
      <w:proofErr w:type="gramStart"/>
      <w:r w:rsidRPr="00455C3F">
        <w:rPr>
          <w:rFonts w:ascii="Times New Roman" w:eastAsia="Times New Roman" w:hAnsi="Times New Roman" w:cs="Times New Roman"/>
          <w:sz w:val="28"/>
          <w:szCs w:val="28"/>
          <w:lang w:eastAsia="ru-RU"/>
        </w:rPr>
        <w:t>Р</w:t>
      </w:r>
      <w:proofErr w:type="gramEnd"/>
      <w:r w:rsidRPr="00455C3F">
        <w:rPr>
          <w:rFonts w:ascii="Times New Roman" w:eastAsia="Times New Roman" w:hAnsi="Times New Roman" w:cs="Times New Roman"/>
          <w:sz w:val="28"/>
          <w:szCs w:val="28"/>
          <w:lang w:eastAsia="ru-RU"/>
        </w:rPr>
        <w:t>/140-9-1</w:t>
      </w:r>
    </w:p>
    <w:p w:rsidR="00455C3F" w:rsidRDefault="00455C3F" w:rsidP="00D01925">
      <w:pPr>
        <w:spacing w:after="0" w:line="240" w:lineRule="auto"/>
        <w:rPr>
          <w:rFonts w:ascii="Times New Roman" w:eastAsia="Times New Roman" w:hAnsi="Times New Roman" w:cs="Times New Roman"/>
          <w:b/>
          <w:bCs/>
          <w:sz w:val="28"/>
          <w:szCs w:val="28"/>
          <w:lang w:eastAsia="ru-RU"/>
        </w:rPr>
      </w:pPr>
    </w:p>
    <w:p w:rsidR="00EC57D8" w:rsidRPr="00455C3F" w:rsidRDefault="00D01925" w:rsidP="00D01925">
      <w:pPr>
        <w:spacing w:after="0" w:line="240" w:lineRule="auto"/>
        <w:rPr>
          <w:rFonts w:ascii="Times New Roman" w:eastAsia="Times New Roman" w:hAnsi="Times New Roman" w:cs="Times New Roman"/>
          <w:b/>
          <w:bCs/>
          <w:sz w:val="28"/>
          <w:szCs w:val="28"/>
          <w:lang w:eastAsia="ru-RU"/>
        </w:rPr>
      </w:pPr>
      <w:r w:rsidRPr="00455C3F">
        <w:rPr>
          <w:rFonts w:ascii="Times New Roman" w:eastAsia="Times New Roman" w:hAnsi="Times New Roman" w:cs="Times New Roman"/>
          <w:b/>
          <w:bCs/>
          <w:sz w:val="28"/>
          <w:szCs w:val="28"/>
          <w:lang w:eastAsia="ru-RU"/>
        </w:rPr>
        <w:t>О</w:t>
      </w:r>
      <w:r w:rsidR="00E50E7A" w:rsidRPr="00455C3F">
        <w:rPr>
          <w:rFonts w:ascii="Times New Roman" w:eastAsia="Times New Roman" w:hAnsi="Times New Roman" w:cs="Times New Roman"/>
          <w:b/>
          <w:bCs/>
          <w:sz w:val="28"/>
          <w:szCs w:val="28"/>
          <w:lang w:eastAsia="ru-RU"/>
        </w:rPr>
        <w:t>б</w:t>
      </w:r>
      <w:r w:rsidRPr="00455C3F">
        <w:rPr>
          <w:rFonts w:ascii="Times New Roman" w:eastAsia="Times New Roman" w:hAnsi="Times New Roman" w:cs="Times New Roman"/>
          <w:b/>
          <w:bCs/>
          <w:sz w:val="28"/>
          <w:szCs w:val="28"/>
          <w:lang w:eastAsia="ru-RU"/>
        </w:rPr>
        <w:t xml:space="preserve"> </w:t>
      </w:r>
      <w:r w:rsidR="00934F5B" w:rsidRPr="00455C3F">
        <w:rPr>
          <w:rFonts w:ascii="Times New Roman" w:eastAsia="Times New Roman" w:hAnsi="Times New Roman" w:cs="Times New Roman"/>
          <w:b/>
          <w:bCs/>
          <w:sz w:val="28"/>
          <w:szCs w:val="28"/>
          <w:lang w:eastAsia="ru-RU"/>
        </w:rPr>
        <w:t xml:space="preserve">утверждении </w:t>
      </w:r>
      <w:r w:rsidR="00E50E7A" w:rsidRPr="00455C3F">
        <w:rPr>
          <w:rFonts w:ascii="Times New Roman" w:eastAsia="Times New Roman" w:hAnsi="Times New Roman" w:cs="Times New Roman"/>
          <w:b/>
          <w:bCs/>
          <w:sz w:val="28"/>
          <w:szCs w:val="28"/>
          <w:lang w:eastAsia="ru-RU"/>
        </w:rPr>
        <w:t>Положения</w:t>
      </w:r>
      <w:r w:rsidRPr="00455C3F">
        <w:rPr>
          <w:rFonts w:ascii="Times New Roman" w:eastAsia="Times New Roman" w:hAnsi="Times New Roman" w:cs="Times New Roman"/>
          <w:b/>
          <w:bCs/>
          <w:sz w:val="28"/>
          <w:szCs w:val="28"/>
          <w:lang w:eastAsia="ru-RU"/>
        </w:rPr>
        <w:t xml:space="preserve"> </w:t>
      </w:r>
      <w:r w:rsidR="00E50E7A" w:rsidRPr="00455C3F">
        <w:rPr>
          <w:rFonts w:ascii="Times New Roman" w:eastAsia="Times New Roman" w:hAnsi="Times New Roman" w:cs="Times New Roman"/>
          <w:b/>
          <w:bCs/>
          <w:sz w:val="28"/>
          <w:szCs w:val="28"/>
          <w:lang w:eastAsia="ru-RU"/>
        </w:rPr>
        <w:t xml:space="preserve">об </w:t>
      </w:r>
      <w:proofErr w:type="gramStart"/>
      <w:r w:rsidRPr="00455C3F">
        <w:rPr>
          <w:rFonts w:ascii="Times New Roman" w:eastAsia="Times New Roman" w:hAnsi="Times New Roman" w:cs="Times New Roman"/>
          <w:b/>
          <w:bCs/>
          <w:sz w:val="28"/>
          <w:szCs w:val="28"/>
          <w:lang w:eastAsia="ru-RU"/>
        </w:rPr>
        <w:t>Общественной</w:t>
      </w:r>
      <w:proofErr w:type="gramEnd"/>
      <w:r w:rsidRPr="00455C3F">
        <w:rPr>
          <w:rFonts w:ascii="Times New Roman" w:eastAsia="Times New Roman" w:hAnsi="Times New Roman" w:cs="Times New Roman"/>
          <w:b/>
          <w:bCs/>
          <w:sz w:val="28"/>
          <w:szCs w:val="28"/>
          <w:lang w:eastAsia="ru-RU"/>
        </w:rPr>
        <w:t xml:space="preserve"> </w:t>
      </w:r>
    </w:p>
    <w:p w:rsidR="00D01925" w:rsidRPr="00455C3F" w:rsidRDefault="00EC57D8" w:rsidP="00D01925">
      <w:pPr>
        <w:spacing w:after="0" w:line="240" w:lineRule="auto"/>
        <w:rPr>
          <w:rFonts w:ascii="Times New Roman" w:eastAsia="Times New Roman" w:hAnsi="Times New Roman" w:cs="Times New Roman"/>
          <w:b/>
          <w:bCs/>
          <w:sz w:val="28"/>
          <w:szCs w:val="28"/>
          <w:lang w:eastAsia="ru-RU"/>
        </w:rPr>
      </w:pPr>
      <w:r w:rsidRPr="00455C3F">
        <w:rPr>
          <w:rFonts w:ascii="Times New Roman" w:eastAsia="Times New Roman" w:hAnsi="Times New Roman" w:cs="Times New Roman"/>
          <w:b/>
          <w:bCs/>
          <w:sz w:val="28"/>
          <w:szCs w:val="28"/>
          <w:lang w:eastAsia="ru-RU"/>
        </w:rPr>
        <w:t>п</w:t>
      </w:r>
      <w:r w:rsidR="00E50E7A" w:rsidRPr="00455C3F">
        <w:rPr>
          <w:rFonts w:ascii="Times New Roman" w:eastAsia="Times New Roman" w:hAnsi="Times New Roman" w:cs="Times New Roman"/>
          <w:b/>
          <w:bCs/>
          <w:sz w:val="28"/>
          <w:szCs w:val="28"/>
          <w:lang w:eastAsia="ru-RU"/>
        </w:rPr>
        <w:t>алате</w:t>
      </w:r>
      <w:r w:rsidRPr="00455C3F">
        <w:rPr>
          <w:rFonts w:ascii="Times New Roman" w:eastAsia="Times New Roman" w:hAnsi="Times New Roman" w:cs="Times New Roman"/>
          <w:b/>
          <w:bCs/>
          <w:sz w:val="28"/>
          <w:szCs w:val="28"/>
          <w:lang w:eastAsia="ru-RU"/>
        </w:rPr>
        <w:t xml:space="preserve">  </w:t>
      </w:r>
      <w:proofErr w:type="spellStart"/>
      <w:r w:rsidR="00D01925" w:rsidRPr="00455C3F">
        <w:rPr>
          <w:rFonts w:ascii="Times New Roman" w:eastAsia="Times New Roman" w:hAnsi="Times New Roman" w:cs="Times New Roman"/>
          <w:b/>
          <w:bCs/>
          <w:sz w:val="28"/>
          <w:szCs w:val="28"/>
          <w:lang w:eastAsia="ru-RU"/>
        </w:rPr>
        <w:t>Корочанского</w:t>
      </w:r>
      <w:proofErr w:type="spellEnd"/>
      <w:r w:rsidR="00D01925" w:rsidRPr="00455C3F">
        <w:rPr>
          <w:rFonts w:ascii="Times New Roman" w:eastAsia="Times New Roman" w:hAnsi="Times New Roman" w:cs="Times New Roman"/>
          <w:b/>
          <w:bCs/>
          <w:sz w:val="28"/>
          <w:szCs w:val="28"/>
          <w:lang w:eastAsia="ru-RU"/>
        </w:rPr>
        <w:t xml:space="preserve"> муниципального округа</w:t>
      </w:r>
    </w:p>
    <w:p w:rsidR="00D01925" w:rsidRPr="00455C3F" w:rsidRDefault="00E50E7A" w:rsidP="00D01925">
      <w:pPr>
        <w:spacing w:after="0" w:line="240" w:lineRule="auto"/>
        <w:rPr>
          <w:rFonts w:ascii="Times New Roman" w:eastAsia="Times New Roman" w:hAnsi="Times New Roman" w:cs="Times New Roman"/>
          <w:b/>
          <w:bCs/>
          <w:sz w:val="28"/>
          <w:szCs w:val="28"/>
          <w:lang w:eastAsia="ru-RU"/>
        </w:rPr>
      </w:pPr>
      <w:r w:rsidRPr="00455C3F">
        <w:rPr>
          <w:rFonts w:ascii="Times New Roman" w:eastAsia="Times New Roman" w:hAnsi="Times New Roman" w:cs="Times New Roman"/>
          <w:b/>
          <w:bCs/>
          <w:sz w:val="28"/>
          <w:szCs w:val="28"/>
          <w:lang w:eastAsia="ru-RU"/>
        </w:rPr>
        <w:t>Белгородской области</w:t>
      </w:r>
    </w:p>
    <w:p w:rsidR="00D01925" w:rsidRPr="00455C3F" w:rsidRDefault="00D01925" w:rsidP="00D01925">
      <w:pPr>
        <w:spacing w:after="0" w:line="240" w:lineRule="auto"/>
        <w:rPr>
          <w:rFonts w:ascii="Times New Roman" w:eastAsia="Times New Roman" w:hAnsi="Times New Roman" w:cs="Times New Roman"/>
          <w:b/>
          <w:sz w:val="28"/>
          <w:szCs w:val="28"/>
          <w:lang w:eastAsia="ru-RU"/>
        </w:rPr>
      </w:pPr>
    </w:p>
    <w:p w:rsidR="00D01925" w:rsidRPr="00455C3F" w:rsidRDefault="00D01925" w:rsidP="00D01925">
      <w:pPr>
        <w:spacing w:after="0" w:line="240" w:lineRule="auto"/>
        <w:ind w:firstLine="708"/>
        <w:jc w:val="both"/>
        <w:rPr>
          <w:rFonts w:ascii="Times New Roman" w:eastAsia="Times New Roman" w:hAnsi="Times New Roman" w:cs="Times New Roman"/>
          <w:sz w:val="28"/>
          <w:szCs w:val="28"/>
          <w:lang w:eastAsia="ru-RU"/>
        </w:rPr>
      </w:pPr>
    </w:p>
    <w:p w:rsidR="007D70D1" w:rsidRPr="00455C3F" w:rsidRDefault="007D70D1" w:rsidP="00EF5D20">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455C3F">
        <w:rPr>
          <w:rFonts w:ascii="Times New Roman" w:eastAsia="Times New Roman" w:hAnsi="Times New Roman" w:cs="Times New Roman"/>
          <w:sz w:val="28"/>
          <w:szCs w:val="28"/>
          <w:lang w:eastAsia="ru-RU"/>
        </w:rPr>
        <w:t xml:space="preserve">В соответствии с </w:t>
      </w:r>
      <w:r w:rsidR="00DF0176" w:rsidRPr="00455C3F">
        <w:rPr>
          <w:rFonts w:ascii="Times New Roman" w:eastAsia="Times New Roman" w:hAnsi="Times New Roman" w:cs="Times New Roman"/>
          <w:sz w:val="28"/>
          <w:szCs w:val="28"/>
          <w:lang w:eastAsia="ru-RU"/>
        </w:rPr>
        <w:t>Федеральным законом от 04</w:t>
      </w:r>
      <w:r w:rsidR="00F264DA" w:rsidRPr="00455C3F">
        <w:rPr>
          <w:rFonts w:ascii="Times New Roman" w:eastAsia="Times New Roman" w:hAnsi="Times New Roman" w:cs="Times New Roman"/>
          <w:sz w:val="28"/>
          <w:szCs w:val="28"/>
          <w:lang w:eastAsia="ru-RU"/>
        </w:rPr>
        <w:t xml:space="preserve"> апреля </w:t>
      </w:r>
      <w:r w:rsidR="00DF0176" w:rsidRPr="00455C3F">
        <w:rPr>
          <w:rFonts w:ascii="Times New Roman" w:eastAsia="Times New Roman" w:hAnsi="Times New Roman" w:cs="Times New Roman"/>
          <w:sz w:val="28"/>
          <w:szCs w:val="28"/>
          <w:lang w:eastAsia="ru-RU"/>
        </w:rPr>
        <w:t xml:space="preserve">2005 года </w:t>
      </w:r>
      <w:r w:rsidR="00F264DA" w:rsidRPr="00455C3F">
        <w:rPr>
          <w:rFonts w:ascii="Times New Roman" w:eastAsia="Times New Roman" w:hAnsi="Times New Roman" w:cs="Times New Roman"/>
          <w:sz w:val="28"/>
          <w:szCs w:val="28"/>
          <w:lang w:eastAsia="ru-RU"/>
        </w:rPr>
        <w:t xml:space="preserve"> </w:t>
      </w:r>
      <w:r w:rsidR="00455C3F">
        <w:rPr>
          <w:rFonts w:ascii="Times New Roman" w:eastAsia="Times New Roman" w:hAnsi="Times New Roman" w:cs="Times New Roman"/>
          <w:sz w:val="28"/>
          <w:szCs w:val="28"/>
          <w:lang w:eastAsia="ru-RU"/>
        </w:rPr>
        <w:t xml:space="preserve">                         </w:t>
      </w:r>
      <w:r w:rsidR="00DF0176" w:rsidRPr="00455C3F">
        <w:rPr>
          <w:rFonts w:ascii="Times New Roman" w:eastAsia="Times New Roman" w:hAnsi="Times New Roman" w:cs="Times New Roman"/>
          <w:sz w:val="28"/>
          <w:szCs w:val="28"/>
          <w:lang w:eastAsia="ru-RU"/>
        </w:rPr>
        <w:t>№</w:t>
      </w:r>
      <w:r w:rsidR="00F17F9E" w:rsidRPr="00455C3F">
        <w:rPr>
          <w:rFonts w:ascii="Times New Roman" w:eastAsia="Times New Roman" w:hAnsi="Times New Roman" w:cs="Times New Roman"/>
          <w:sz w:val="28"/>
          <w:szCs w:val="28"/>
          <w:lang w:eastAsia="ru-RU"/>
        </w:rPr>
        <w:t xml:space="preserve"> </w:t>
      </w:r>
      <w:r w:rsidR="00DF0176" w:rsidRPr="00455C3F">
        <w:rPr>
          <w:rFonts w:ascii="Times New Roman" w:eastAsia="Times New Roman" w:hAnsi="Times New Roman" w:cs="Times New Roman"/>
          <w:sz w:val="28"/>
          <w:szCs w:val="28"/>
          <w:lang w:eastAsia="ru-RU"/>
        </w:rPr>
        <w:t xml:space="preserve">32 </w:t>
      </w:r>
      <w:r w:rsidR="00934F5B" w:rsidRPr="00455C3F">
        <w:rPr>
          <w:rFonts w:ascii="Times New Roman" w:eastAsia="Times New Roman" w:hAnsi="Times New Roman" w:cs="Times New Roman"/>
          <w:sz w:val="28"/>
          <w:szCs w:val="28"/>
          <w:lang w:eastAsia="ru-RU"/>
        </w:rPr>
        <w:t>-</w:t>
      </w:r>
      <w:r w:rsidR="00DF0176" w:rsidRPr="00455C3F">
        <w:rPr>
          <w:rFonts w:ascii="Times New Roman" w:eastAsia="Times New Roman" w:hAnsi="Times New Roman" w:cs="Times New Roman"/>
          <w:sz w:val="28"/>
          <w:szCs w:val="28"/>
          <w:lang w:eastAsia="ru-RU"/>
        </w:rPr>
        <w:t xml:space="preserve"> ФЗ (ред.</w:t>
      </w:r>
      <w:r w:rsidR="00934F5B" w:rsidRPr="00455C3F">
        <w:rPr>
          <w:rFonts w:ascii="Times New Roman" w:eastAsia="Times New Roman" w:hAnsi="Times New Roman" w:cs="Times New Roman"/>
          <w:sz w:val="28"/>
          <w:szCs w:val="28"/>
          <w:lang w:eastAsia="ru-RU"/>
        </w:rPr>
        <w:t xml:space="preserve"> </w:t>
      </w:r>
      <w:r w:rsidR="00DF0176" w:rsidRPr="00455C3F">
        <w:rPr>
          <w:rFonts w:ascii="Times New Roman" w:eastAsia="Times New Roman" w:hAnsi="Times New Roman" w:cs="Times New Roman"/>
          <w:sz w:val="28"/>
          <w:szCs w:val="28"/>
          <w:lang w:eastAsia="ru-RU"/>
        </w:rPr>
        <w:t>от 13.06.2023) «Об Общественной палате Российской Федерации»</w:t>
      </w:r>
      <w:r w:rsidRPr="00455C3F">
        <w:rPr>
          <w:rFonts w:ascii="Times New Roman" w:eastAsia="Times New Roman" w:hAnsi="Times New Roman" w:cs="Times New Roman"/>
          <w:sz w:val="28"/>
          <w:szCs w:val="28"/>
          <w:lang w:eastAsia="ru-RU"/>
        </w:rPr>
        <w:t xml:space="preserve">, </w:t>
      </w:r>
      <w:r w:rsidR="00C6412E" w:rsidRPr="00455C3F">
        <w:rPr>
          <w:rFonts w:ascii="Times New Roman" w:eastAsia="Times New Roman" w:hAnsi="Times New Roman" w:cs="Times New Roman"/>
          <w:sz w:val="28"/>
          <w:szCs w:val="28"/>
          <w:lang w:eastAsia="ru-RU"/>
        </w:rPr>
        <w:t>решением Совета Общественной палаты Белгородской области от 29 января 2013 года о создании Общественных палат муниципальных образований области,</w:t>
      </w:r>
      <w:r w:rsidR="00934F5B" w:rsidRPr="00455C3F">
        <w:rPr>
          <w:rFonts w:ascii="Times New Roman" w:eastAsia="Times New Roman" w:hAnsi="Times New Roman" w:cs="Times New Roman"/>
          <w:sz w:val="28"/>
          <w:szCs w:val="28"/>
          <w:lang w:eastAsia="ru-RU"/>
        </w:rPr>
        <w:t xml:space="preserve"> </w:t>
      </w:r>
      <w:r w:rsidRPr="00455C3F">
        <w:rPr>
          <w:rFonts w:ascii="Times New Roman" w:eastAsia="Times New Roman" w:hAnsi="Times New Roman" w:cs="Times New Roman"/>
          <w:sz w:val="28"/>
          <w:szCs w:val="28"/>
          <w:lang w:eastAsia="ru-RU"/>
        </w:rPr>
        <w:t>в целях учета потребностей и интересов жителей Корочанского муниципального округа, привлечения граждан, общественных объединений, некоммерческих организаций к решению вопросов местного значения и построения гражданского общества</w:t>
      </w:r>
      <w:r w:rsidR="00761C31" w:rsidRPr="00455C3F">
        <w:rPr>
          <w:rFonts w:ascii="Times New Roman" w:eastAsia="Times New Roman" w:hAnsi="Times New Roman" w:cs="Times New Roman"/>
          <w:sz w:val="28"/>
          <w:szCs w:val="28"/>
          <w:lang w:eastAsia="ru-RU"/>
        </w:rPr>
        <w:t>,</w:t>
      </w:r>
      <w:r w:rsidRPr="00455C3F">
        <w:rPr>
          <w:rFonts w:ascii="Times New Roman" w:eastAsia="Times New Roman" w:hAnsi="Times New Roman" w:cs="Times New Roman"/>
          <w:sz w:val="28"/>
          <w:szCs w:val="28"/>
          <w:lang w:eastAsia="ru-RU"/>
        </w:rPr>
        <w:t xml:space="preserve"> Совет депутатов Корочанского муниципального округа Белгородской области </w:t>
      </w:r>
      <w:proofErr w:type="gramStart"/>
      <w:r w:rsidRPr="00455C3F">
        <w:rPr>
          <w:rFonts w:ascii="Times New Roman" w:eastAsia="Times New Roman" w:hAnsi="Times New Roman" w:cs="Times New Roman"/>
          <w:b/>
          <w:sz w:val="28"/>
          <w:szCs w:val="28"/>
          <w:lang w:eastAsia="ru-RU"/>
        </w:rPr>
        <w:t>р</w:t>
      </w:r>
      <w:proofErr w:type="gramEnd"/>
      <w:r w:rsidRPr="00455C3F">
        <w:rPr>
          <w:rFonts w:ascii="Times New Roman" w:eastAsia="Times New Roman" w:hAnsi="Times New Roman" w:cs="Times New Roman"/>
          <w:b/>
          <w:sz w:val="28"/>
          <w:szCs w:val="28"/>
          <w:lang w:eastAsia="ru-RU"/>
        </w:rPr>
        <w:t xml:space="preserve"> е ш и л :</w:t>
      </w:r>
    </w:p>
    <w:p w:rsidR="007D70D1" w:rsidRPr="00455C3F" w:rsidRDefault="007D70D1" w:rsidP="00F264DA">
      <w:pPr>
        <w:pStyle w:val="a5"/>
        <w:widowControl w:val="0"/>
        <w:numPr>
          <w:ilvl w:val="0"/>
          <w:numId w:val="6"/>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8"/>
          <w:szCs w:val="28"/>
          <w:lang w:eastAsia="ru-RU"/>
        </w:rPr>
      </w:pPr>
      <w:r w:rsidRPr="00455C3F">
        <w:rPr>
          <w:rFonts w:ascii="Times New Roman" w:eastAsia="Times New Roman" w:hAnsi="Times New Roman" w:cs="Times New Roman"/>
          <w:sz w:val="28"/>
          <w:szCs w:val="28"/>
          <w:lang w:eastAsia="ru-RU"/>
        </w:rPr>
        <w:t xml:space="preserve">Утвердить </w:t>
      </w:r>
      <w:hyperlink w:anchor="P37">
        <w:r w:rsidRPr="00455C3F">
          <w:rPr>
            <w:rStyle w:val="a7"/>
            <w:rFonts w:ascii="Times New Roman" w:eastAsia="Times New Roman" w:hAnsi="Times New Roman" w:cs="Times New Roman"/>
            <w:color w:val="auto"/>
            <w:sz w:val="28"/>
            <w:szCs w:val="28"/>
            <w:u w:val="none"/>
            <w:lang w:eastAsia="ru-RU"/>
          </w:rPr>
          <w:t>Положение</w:t>
        </w:r>
      </w:hyperlink>
      <w:r w:rsidRPr="00455C3F">
        <w:rPr>
          <w:rFonts w:ascii="Times New Roman" w:eastAsia="Times New Roman" w:hAnsi="Times New Roman" w:cs="Times New Roman"/>
          <w:sz w:val="28"/>
          <w:szCs w:val="28"/>
          <w:lang w:eastAsia="ru-RU"/>
        </w:rPr>
        <w:t xml:space="preserve"> об Общественной палате Корочанского муниципального округа </w:t>
      </w:r>
      <w:r w:rsidR="00F264DA" w:rsidRPr="00455C3F">
        <w:rPr>
          <w:rFonts w:ascii="Times New Roman" w:eastAsia="Times New Roman" w:hAnsi="Times New Roman" w:cs="Times New Roman"/>
          <w:sz w:val="28"/>
          <w:szCs w:val="28"/>
          <w:lang w:eastAsia="ru-RU"/>
        </w:rPr>
        <w:t xml:space="preserve">Белгородской области </w:t>
      </w:r>
      <w:r w:rsidRPr="00455C3F">
        <w:rPr>
          <w:rFonts w:ascii="Times New Roman" w:eastAsia="Times New Roman" w:hAnsi="Times New Roman" w:cs="Times New Roman"/>
          <w:sz w:val="28"/>
          <w:szCs w:val="28"/>
          <w:lang w:eastAsia="ru-RU"/>
        </w:rPr>
        <w:t>(прилагается).</w:t>
      </w:r>
    </w:p>
    <w:p w:rsidR="00F264DA" w:rsidRPr="00455C3F" w:rsidRDefault="00DF0176" w:rsidP="00934F5B">
      <w:pPr>
        <w:pStyle w:val="a5"/>
        <w:widowControl w:val="0"/>
        <w:numPr>
          <w:ilvl w:val="0"/>
          <w:numId w:val="6"/>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8"/>
          <w:szCs w:val="28"/>
          <w:lang w:eastAsia="ru-RU"/>
        </w:rPr>
      </w:pPr>
      <w:r w:rsidRPr="00455C3F">
        <w:rPr>
          <w:rFonts w:ascii="Times New Roman" w:eastAsia="Times New Roman" w:hAnsi="Times New Roman" w:cs="Times New Roman"/>
          <w:sz w:val="28"/>
          <w:szCs w:val="28"/>
          <w:lang w:eastAsia="ru-RU"/>
        </w:rPr>
        <w:t>П</w:t>
      </w:r>
      <w:r w:rsidR="007D70D1" w:rsidRPr="00455C3F">
        <w:rPr>
          <w:rFonts w:ascii="Times New Roman" w:eastAsia="Times New Roman" w:hAnsi="Times New Roman" w:cs="Times New Roman"/>
          <w:sz w:val="28"/>
          <w:szCs w:val="28"/>
          <w:lang w:eastAsia="ru-RU"/>
        </w:rPr>
        <w:t>ризнать утратившим силу решени</w:t>
      </w:r>
      <w:r w:rsidR="00F264DA" w:rsidRPr="00455C3F">
        <w:rPr>
          <w:rFonts w:ascii="Times New Roman" w:eastAsia="Times New Roman" w:hAnsi="Times New Roman" w:cs="Times New Roman"/>
          <w:sz w:val="28"/>
          <w:szCs w:val="28"/>
          <w:lang w:eastAsia="ru-RU"/>
        </w:rPr>
        <w:t>я</w:t>
      </w:r>
      <w:r w:rsidR="007D70D1" w:rsidRPr="00455C3F">
        <w:rPr>
          <w:rFonts w:ascii="Times New Roman" w:eastAsia="Times New Roman" w:hAnsi="Times New Roman" w:cs="Times New Roman"/>
          <w:sz w:val="28"/>
          <w:szCs w:val="28"/>
          <w:lang w:eastAsia="ru-RU"/>
        </w:rPr>
        <w:t xml:space="preserve"> Муниципаль</w:t>
      </w:r>
      <w:r w:rsidR="00F264DA" w:rsidRPr="00455C3F">
        <w:rPr>
          <w:rFonts w:ascii="Times New Roman" w:eastAsia="Times New Roman" w:hAnsi="Times New Roman" w:cs="Times New Roman"/>
          <w:sz w:val="28"/>
          <w:szCs w:val="28"/>
          <w:lang w:eastAsia="ru-RU"/>
        </w:rPr>
        <w:t>ного совета Корочанского района:</w:t>
      </w:r>
    </w:p>
    <w:p w:rsidR="007D70D1" w:rsidRPr="00455C3F" w:rsidRDefault="00BA02D2" w:rsidP="00F264DA">
      <w:pPr>
        <w:pStyle w:val="a5"/>
        <w:widowControl w:val="0"/>
        <w:numPr>
          <w:ilvl w:val="0"/>
          <w:numId w:val="48"/>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8"/>
          <w:szCs w:val="28"/>
          <w:lang w:eastAsia="ru-RU"/>
        </w:rPr>
      </w:pPr>
      <w:r w:rsidRPr="00455C3F">
        <w:rPr>
          <w:rFonts w:ascii="Times New Roman" w:eastAsia="Times New Roman" w:hAnsi="Times New Roman" w:cs="Times New Roman"/>
          <w:sz w:val="28"/>
          <w:szCs w:val="28"/>
          <w:lang w:eastAsia="ru-RU"/>
        </w:rPr>
        <w:t>от 13 февраля 2013 года №</w:t>
      </w:r>
      <w:proofErr w:type="gramStart"/>
      <w:r w:rsidR="007D70D1" w:rsidRPr="00455C3F">
        <w:rPr>
          <w:rFonts w:ascii="Times New Roman" w:eastAsia="Times New Roman" w:hAnsi="Times New Roman" w:cs="Times New Roman"/>
          <w:sz w:val="28"/>
          <w:szCs w:val="28"/>
          <w:lang w:eastAsia="ru-RU"/>
        </w:rPr>
        <w:t>Р</w:t>
      </w:r>
      <w:proofErr w:type="gramEnd"/>
      <w:r w:rsidR="007D70D1" w:rsidRPr="00455C3F">
        <w:rPr>
          <w:rFonts w:ascii="Times New Roman" w:eastAsia="Times New Roman" w:hAnsi="Times New Roman" w:cs="Times New Roman"/>
          <w:sz w:val="28"/>
          <w:szCs w:val="28"/>
          <w:lang w:eastAsia="ru-RU"/>
        </w:rPr>
        <w:t>/505-56-1 «О создании Общественной палаты муниципаль</w:t>
      </w:r>
      <w:r w:rsidR="00F264DA" w:rsidRPr="00455C3F">
        <w:rPr>
          <w:rFonts w:ascii="Times New Roman" w:eastAsia="Times New Roman" w:hAnsi="Times New Roman" w:cs="Times New Roman"/>
          <w:sz w:val="28"/>
          <w:szCs w:val="28"/>
          <w:lang w:eastAsia="ru-RU"/>
        </w:rPr>
        <w:t>ного района «Корочанский район»;</w:t>
      </w:r>
    </w:p>
    <w:p w:rsidR="00F264DA" w:rsidRPr="00455C3F" w:rsidRDefault="00F264DA" w:rsidP="00F264DA">
      <w:pPr>
        <w:pStyle w:val="a5"/>
        <w:widowControl w:val="0"/>
        <w:numPr>
          <w:ilvl w:val="0"/>
          <w:numId w:val="48"/>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8"/>
          <w:szCs w:val="28"/>
          <w:lang w:eastAsia="ru-RU"/>
        </w:rPr>
      </w:pPr>
      <w:r w:rsidRPr="00455C3F">
        <w:rPr>
          <w:rFonts w:ascii="Times New Roman" w:eastAsia="Times New Roman" w:hAnsi="Times New Roman" w:cs="Times New Roman"/>
          <w:sz w:val="28"/>
          <w:szCs w:val="28"/>
          <w:lang w:eastAsia="ru-RU"/>
        </w:rPr>
        <w:t xml:space="preserve">от 02 марта </w:t>
      </w:r>
      <w:r w:rsidR="00BA02D2" w:rsidRPr="00455C3F">
        <w:rPr>
          <w:rFonts w:ascii="Times New Roman" w:eastAsia="Times New Roman" w:hAnsi="Times New Roman" w:cs="Times New Roman"/>
          <w:sz w:val="28"/>
          <w:szCs w:val="28"/>
          <w:lang w:eastAsia="ru-RU"/>
        </w:rPr>
        <w:t>2017 года №</w:t>
      </w:r>
      <w:proofErr w:type="gramStart"/>
      <w:r w:rsidRPr="00455C3F">
        <w:rPr>
          <w:rFonts w:ascii="Times New Roman" w:eastAsia="Times New Roman" w:hAnsi="Times New Roman" w:cs="Times New Roman"/>
          <w:sz w:val="28"/>
          <w:szCs w:val="28"/>
          <w:lang w:eastAsia="ru-RU"/>
        </w:rPr>
        <w:t>Р</w:t>
      </w:r>
      <w:proofErr w:type="gramEnd"/>
      <w:r w:rsidRPr="00455C3F">
        <w:rPr>
          <w:rFonts w:ascii="Times New Roman" w:eastAsia="Times New Roman" w:hAnsi="Times New Roman" w:cs="Times New Roman"/>
          <w:sz w:val="28"/>
          <w:szCs w:val="28"/>
          <w:lang w:eastAsia="ru-RU"/>
        </w:rPr>
        <w:t>/382-42-2 «О внесении изменений в Положение об Общественной палате муниципального района «Корочанский район», утвержденное решением Муниципального совета Корочанского района  от 13 февраля 2013 года № Р/505-56-1».</w:t>
      </w:r>
    </w:p>
    <w:p w:rsidR="00F264DA" w:rsidRPr="00455C3F" w:rsidRDefault="00F264DA" w:rsidP="00F264DA">
      <w:pPr>
        <w:pStyle w:val="a5"/>
        <w:numPr>
          <w:ilvl w:val="0"/>
          <w:numId w:val="6"/>
        </w:numPr>
        <w:tabs>
          <w:tab w:val="left" w:pos="993"/>
        </w:tabs>
        <w:ind w:left="0" w:firstLine="709"/>
        <w:jc w:val="both"/>
        <w:rPr>
          <w:rFonts w:ascii="Times New Roman" w:eastAsia="Times New Roman" w:hAnsi="Times New Roman" w:cs="Times New Roman"/>
          <w:sz w:val="28"/>
          <w:szCs w:val="28"/>
          <w:lang w:eastAsia="ru-RU"/>
        </w:rPr>
      </w:pPr>
      <w:r w:rsidRPr="00455C3F">
        <w:rPr>
          <w:rFonts w:ascii="Times New Roman" w:eastAsia="Times New Roman" w:hAnsi="Times New Roman" w:cs="Times New Roman"/>
          <w:sz w:val="28"/>
          <w:szCs w:val="28"/>
          <w:lang w:eastAsia="ru-RU"/>
        </w:rPr>
        <w:t>Настоящее решение вступает в законную силу с момента его официального опубликования.</w:t>
      </w:r>
    </w:p>
    <w:p w:rsidR="00BC7EB2" w:rsidRPr="0083082E" w:rsidRDefault="007D70D1" w:rsidP="00455C3F">
      <w:pPr>
        <w:pStyle w:val="a5"/>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455C3F">
        <w:rPr>
          <w:rFonts w:ascii="Times New Roman" w:eastAsia="Calibri" w:hAnsi="Times New Roman" w:cs="Times New Roman"/>
          <w:sz w:val="28"/>
          <w:szCs w:val="28"/>
        </w:rPr>
        <w:t>Р</w:t>
      </w:r>
      <w:r w:rsidRPr="00455C3F">
        <w:rPr>
          <w:rFonts w:ascii="Times New Roman" w:eastAsia="Times New Roman" w:hAnsi="Times New Roman" w:cs="Times New Roman"/>
          <w:sz w:val="28"/>
          <w:szCs w:val="28"/>
          <w:lang w:eastAsia="ru-RU"/>
        </w:rPr>
        <w:t xml:space="preserve">азместить решение </w:t>
      </w:r>
      <w:r w:rsidRPr="00455C3F">
        <w:rPr>
          <w:rFonts w:ascii="Times New Roman" w:eastAsia="Calibri" w:hAnsi="Times New Roman" w:cs="Times New Roman"/>
          <w:sz w:val="28"/>
          <w:szCs w:val="28"/>
        </w:rPr>
        <w:t xml:space="preserve">на официальном сайте органов местного самоуправления </w:t>
      </w:r>
      <w:proofErr w:type="spellStart"/>
      <w:r w:rsidRPr="00455C3F">
        <w:rPr>
          <w:rFonts w:ascii="Times New Roman" w:eastAsia="Calibri" w:hAnsi="Times New Roman" w:cs="Times New Roman"/>
          <w:sz w:val="28"/>
          <w:szCs w:val="28"/>
        </w:rPr>
        <w:t>Корочанского</w:t>
      </w:r>
      <w:proofErr w:type="spellEnd"/>
      <w:r w:rsidRPr="00455C3F">
        <w:rPr>
          <w:rFonts w:ascii="Times New Roman" w:eastAsia="Calibri" w:hAnsi="Times New Roman" w:cs="Times New Roman"/>
          <w:sz w:val="28"/>
          <w:szCs w:val="28"/>
        </w:rPr>
        <w:t xml:space="preserve"> муниципального округа Белгородской области (</w:t>
      </w:r>
      <w:hyperlink r:id="rId10" w:history="1">
        <w:r w:rsidRPr="00455C3F">
          <w:rPr>
            <w:rFonts w:ascii="Times New Roman" w:eastAsia="Calibri" w:hAnsi="Times New Roman" w:cs="Times New Roman"/>
            <w:sz w:val="28"/>
            <w:szCs w:val="28"/>
          </w:rPr>
          <w:t>https://korochanskij-r31.gosweb.gosuslugi.ru</w:t>
        </w:r>
      </w:hyperlink>
      <w:r w:rsidRPr="00455C3F">
        <w:rPr>
          <w:rFonts w:ascii="Times New Roman" w:eastAsia="Calibri" w:hAnsi="Times New Roman" w:cs="Times New Roman"/>
          <w:sz w:val="28"/>
          <w:szCs w:val="28"/>
        </w:rPr>
        <w:t>)</w:t>
      </w:r>
      <w:r w:rsidRPr="00455C3F">
        <w:rPr>
          <w:rFonts w:ascii="Times New Roman" w:eastAsia="Times New Roman" w:hAnsi="Times New Roman" w:cs="Times New Roman"/>
          <w:sz w:val="28"/>
          <w:szCs w:val="28"/>
          <w:lang w:eastAsia="ru-RU"/>
        </w:rPr>
        <w:t xml:space="preserve">  информационно </w:t>
      </w:r>
      <w:proofErr w:type="gramStart"/>
      <w:r w:rsidRPr="00455C3F">
        <w:rPr>
          <w:rFonts w:ascii="Times New Roman" w:eastAsia="Times New Roman" w:hAnsi="Times New Roman" w:cs="Times New Roman"/>
          <w:sz w:val="28"/>
          <w:szCs w:val="28"/>
          <w:lang w:eastAsia="ru-RU"/>
        </w:rPr>
        <w:t>-т</w:t>
      </w:r>
      <w:proofErr w:type="gramEnd"/>
      <w:r w:rsidRPr="00455C3F">
        <w:rPr>
          <w:rFonts w:ascii="Times New Roman" w:eastAsia="Times New Roman" w:hAnsi="Times New Roman" w:cs="Times New Roman"/>
          <w:sz w:val="28"/>
          <w:szCs w:val="28"/>
          <w:lang w:eastAsia="ru-RU"/>
        </w:rPr>
        <w:t>елекоммуникационной сети «Интернет»,</w:t>
      </w:r>
      <w:r w:rsidRPr="00455C3F">
        <w:rPr>
          <w:rFonts w:ascii="Times New Roman" w:eastAsia="Calibri" w:hAnsi="Times New Roman" w:cs="Times New Roman"/>
          <w:sz w:val="28"/>
          <w:szCs w:val="28"/>
        </w:rPr>
        <w:t xml:space="preserve"> и в сетевом издании «Ясный ключ» (</w:t>
      </w:r>
      <w:hyperlink r:id="rId11" w:history="1">
        <w:r w:rsidRPr="00455C3F">
          <w:rPr>
            <w:rFonts w:ascii="Times New Roman" w:eastAsia="Calibri" w:hAnsi="Times New Roman" w:cs="Times New Roman"/>
            <w:sz w:val="28"/>
            <w:szCs w:val="28"/>
          </w:rPr>
          <w:t>http</w:t>
        </w:r>
        <w:r w:rsidRPr="00455C3F">
          <w:rPr>
            <w:rFonts w:ascii="Times New Roman" w:eastAsia="Calibri" w:hAnsi="Times New Roman" w:cs="Times New Roman"/>
            <w:sz w:val="28"/>
            <w:szCs w:val="28"/>
            <w:lang w:val="en-US"/>
          </w:rPr>
          <w:t>s</w:t>
        </w:r>
        <w:r w:rsidRPr="00455C3F">
          <w:rPr>
            <w:rFonts w:ascii="Times New Roman" w:eastAsia="Calibri" w:hAnsi="Times New Roman" w:cs="Times New Roman"/>
            <w:sz w:val="28"/>
            <w:szCs w:val="28"/>
          </w:rPr>
          <w:t>://</w:t>
        </w:r>
        <w:r w:rsidRPr="00455C3F">
          <w:rPr>
            <w:rFonts w:ascii="Times New Roman" w:eastAsia="Calibri" w:hAnsi="Times New Roman" w:cs="Times New Roman"/>
            <w:sz w:val="28"/>
            <w:szCs w:val="28"/>
            <w:lang w:val="en-US"/>
          </w:rPr>
          <w:t>korocha</w:t>
        </w:r>
        <w:r w:rsidRPr="00455C3F">
          <w:rPr>
            <w:rFonts w:ascii="Times New Roman" w:eastAsia="Calibri" w:hAnsi="Times New Roman" w:cs="Times New Roman"/>
            <w:sz w:val="28"/>
            <w:szCs w:val="28"/>
          </w:rPr>
          <w:t>31.</w:t>
        </w:r>
        <w:proofErr w:type="spellStart"/>
        <w:r w:rsidRPr="00455C3F">
          <w:rPr>
            <w:rFonts w:ascii="Times New Roman" w:eastAsia="Calibri" w:hAnsi="Times New Roman" w:cs="Times New Roman"/>
            <w:sz w:val="28"/>
            <w:szCs w:val="28"/>
            <w:lang w:val="en-US"/>
          </w:rPr>
          <w:t>ru</w:t>
        </w:r>
        <w:proofErr w:type="spellEnd"/>
      </w:hyperlink>
      <w:r w:rsidRPr="00455C3F">
        <w:rPr>
          <w:rFonts w:ascii="Times New Roman" w:eastAsia="Calibri" w:hAnsi="Times New Roman" w:cs="Times New Roman"/>
          <w:sz w:val="28"/>
          <w:szCs w:val="28"/>
        </w:rPr>
        <w:t>).</w:t>
      </w:r>
    </w:p>
    <w:p w:rsidR="0083082E" w:rsidRPr="0083082E" w:rsidRDefault="0083082E" w:rsidP="0083082E">
      <w:pPr>
        <w:tabs>
          <w:tab w:val="left" w:pos="993"/>
        </w:tabs>
        <w:spacing w:after="0" w:line="240" w:lineRule="auto"/>
        <w:ind w:left="927"/>
        <w:jc w:val="both"/>
        <w:rPr>
          <w:rFonts w:ascii="Times New Roman" w:eastAsia="Times New Roman" w:hAnsi="Times New Roman" w:cs="Times New Roman"/>
          <w:sz w:val="28"/>
          <w:szCs w:val="28"/>
          <w:lang w:eastAsia="ru-RU"/>
        </w:rPr>
      </w:pPr>
    </w:p>
    <w:p w:rsidR="007D70D1" w:rsidRPr="00455C3F" w:rsidRDefault="007D70D1" w:rsidP="00934F5B">
      <w:pPr>
        <w:pStyle w:val="a5"/>
        <w:widowControl w:val="0"/>
        <w:numPr>
          <w:ilvl w:val="0"/>
          <w:numId w:val="6"/>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8"/>
          <w:szCs w:val="28"/>
          <w:lang w:eastAsia="ru-RU"/>
        </w:rPr>
      </w:pPr>
      <w:proofErr w:type="gramStart"/>
      <w:r w:rsidRPr="00455C3F">
        <w:rPr>
          <w:rFonts w:ascii="Times New Roman" w:eastAsia="Times New Roman" w:hAnsi="Times New Roman" w:cs="Times New Roman"/>
          <w:sz w:val="28"/>
          <w:szCs w:val="28"/>
          <w:lang w:eastAsia="ru-RU"/>
        </w:rPr>
        <w:lastRenderedPageBreak/>
        <w:t>Контроль за</w:t>
      </w:r>
      <w:proofErr w:type="gramEnd"/>
      <w:r w:rsidRPr="00455C3F">
        <w:rPr>
          <w:rFonts w:ascii="Times New Roman" w:eastAsia="Times New Roman" w:hAnsi="Times New Roman" w:cs="Times New Roman"/>
          <w:sz w:val="28"/>
          <w:szCs w:val="28"/>
          <w:lang w:eastAsia="ru-RU"/>
        </w:rPr>
        <w:t xml:space="preserve"> выполнением решения возложить на постоянную комиссию Совета депутатов Корочанского муниципального округа Белгородской области по вопросам законности и развития местного самоуправления.</w:t>
      </w:r>
    </w:p>
    <w:p w:rsidR="00E30B58" w:rsidRDefault="00E30B58" w:rsidP="00D01925">
      <w:pPr>
        <w:autoSpaceDE w:val="0"/>
        <w:autoSpaceDN w:val="0"/>
        <w:adjustRightInd w:val="0"/>
        <w:spacing w:after="0" w:line="240" w:lineRule="auto"/>
        <w:rPr>
          <w:rFonts w:ascii="Times New Roman" w:eastAsia="Calibri" w:hAnsi="Times New Roman" w:cs="Times New Roman"/>
          <w:b/>
          <w:sz w:val="28"/>
          <w:szCs w:val="28"/>
        </w:rPr>
      </w:pPr>
    </w:p>
    <w:p w:rsidR="00455C3F" w:rsidRPr="00455C3F" w:rsidRDefault="00455C3F" w:rsidP="00D01925">
      <w:pPr>
        <w:autoSpaceDE w:val="0"/>
        <w:autoSpaceDN w:val="0"/>
        <w:adjustRightInd w:val="0"/>
        <w:spacing w:after="0" w:line="240" w:lineRule="auto"/>
        <w:rPr>
          <w:rFonts w:ascii="Times New Roman" w:eastAsia="Calibri" w:hAnsi="Times New Roman" w:cs="Times New Roman"/>
          <w:b/>
          <w:sz w:val="28"/>
          <w:szCs w:val="28"/>
        </w:rPr>
      </w:pPr>
    </w:p>
    <w:p w:rsidR="00E30B58" w:rsidRPr="00455C3F" w:rsidRDefault="00E30B58" w:rsidP="00E30B58">
      <w:pPr>
        <w:autoSpaceDE w:val="0"/>
        <w:autoSpaceDN w:val="0"/>
        <w:adjustRightInd w:val="0"/>
        <w:spacing w:after="0" w:line="240" w:lineRule="auto"/>
        <w:ind w:right="-4219"/>
        <w:jc w:val="both"/>
        <w:rPr>
          <w:rFonts w:ascii="Times New Roman" w:eastAsia="Calibri" w:hAnsi="Times New Roman" w:cs="Times New Roman"/>
          <w:b/>
          <w:sz w:val="28"/>
          <w:szCs w:val="28"/>
        </w:rPr>
      </w:pPr>
      <w:r w:rsidRPr="00455C3F">
        <w:rPr>
          <w:rFonts w:ascii="Times New Roman" w:eastAsia="Calibri" w:hAnsi="Times New Roman" w:cs="Times New Roman"/>
          <w:b/>
          <w:sz w:val="28"/>
          <w:szCs w:val="28"/>
        </w:rPr>
        <w:t xml:space="preserve">Председатель Совета </w:t>
      </w:r>
    </w:p>
    <w:p w:rsidR="00E30B58" w:rsidRPr="00455C3F" w:rsidRDefault="00E30B58" w:rsidP="00E30B58">
      <w:pPr>
        <w:autoSpaceDE w:val="0"/>
        <w:autoSpaceDN w:val="0"/>
        <w:adjustRightInd w:val="0"/>
        <w:spacing w:after="0" w:line="240" w:lineRule="auto"/>
        <w:ind w:right="-4219"/>
        <w:jc w:val="both"/>
        <w:rPr>
          <w:rFonts w:ascii="Times New Roman" w:eastAsia="Calibri" w:hAnsi="Times New Roman" w:cs="Times New Roman"/>
          <w:b/>
          <w:sz w:val="28"/>
          <w:szCs w:val="28"/>
        </w:rPr>
      </w:pPr>
      <w:r w:rsidRPr="00455C3F">
        <w:rPr>
          <w:rFonts w:ascii="Times New Roman" w:eastAsia="Calibri" w:hAnsi="Times New Roman" w:cs="Times New Roman"/>
          <w:b/>
          <w:sz w:val="28"/>
          <w:szCs w:val="28"/>
        </w:rPr>
        <w:t xml:space="preserve">депутатов </w:t>
      </w:r>
      <w:proofErr w:type="spellStart"/>
      <w:r w:rsidRPr="00455C3F">
        <w:rPr>
          <w:rFonts w:ascii="Times New Roman" w:eastAsia="Calibri" w:hAnsi="Times New Roman" w:cs="Times New Roman"/>
          <w:b/>
          <w:sz w:val="28"/>
          <w:szCs w:val="28"/>
        </w:rPr>
        <w:t>Корочанского</w:t>
      </w:r>
      <w:proofErr w:type="spellEnd"/>
      <w:r w:rsidRPr="00455C3F">
        <w:rPr>
          <w:rFonts w:ascii="Times New Roman" w:eastAsia="Calibri" w:hAnsi="Times New Roman" w:cs="Times New Roman"/>
          <w:b/>
          <w:sz w:val="28"/>
          <w:szCs w:val="28"/>
        </w:rPr>
        <w:t xml:space="preserve"> </w:t>
      </w:r>
    </w:p>
    <w:p w:rsidR="00E30B58" w:rsidRPr="00455C3F" w:rsidRDefault="00E30B58" w:rsidP="00E30B58">
      <w:pPr>
        <w:autoSpaceDE w:val="0"/>
        <w:autoSpaceDN w:val="0"/>
        <w:adjustRightInd w:val="0"/>
        <w:spacing w:after="0" w:line="240" w:lineRule="auto"/>
        <w:ind w:right="-4219"/>
        <w:jc w:val="both"/>
        <w:rPr>
          <w:rFonts w:ascii="Times New Roman" w:eastAsia="Calibri" w:hAnsi="Times New Roman" w:cs="Times New Roman"/>
          <w:b/>
          <w:sz w:val="28"/>
          <w:szCs w:val="28"/>
        </w:rPr>
      </w:pPr>
      <w:r w:rsidRPr="00455C3F">
        <w:rPr>
          <w:rFonts w:ascii="Times New Roman" w:eastAsia="Calibri" w:hAnsi="Times New Roman" w:cs="Times New Roman"/>
          <w:b/>
          <w:sz w:val="28"/>
          <w:szCs w:val="28"/>
        </w:rPr>
        <w:t xml:space="preserve">муниципального округа                        </w:t>
      </w:r>
      <w:r w:rsidRPr="00455C3F">
        <w:rPr>
          <w:rFonts w:eastAsia="Calibri"/>
          <w:b/>
          <w:sz w:val="28"/>
          <w:szCs w:val="28"/>
        </w:rPr>
        <w:t xml:space="preserve">                                    </w:t>
      </w:r>
      <w:proofErr w:type="spellStart"/>
      <w:r w:rsidRPr="00455C3F">
        <w:rPr>
          <w:rFonts w:ascii="Times New Roman" w:eastAsia="Calibri" w:hAnsi="Times New Roman" w:cs="Times New Roman"/>
          <w:b/>
          <w:sz w:val="28"/>
          <w:szCs w:val="28"/>
        </w:rPr>
        <w:t>М.П.Афанаськова</w:t>
      </w:r>
      <w:proofErr w:type="spellEnd"/>
    </w:p>
    <w:p w:rsidR="00E30B58" w:rsidRPr="00455C3F" w:rsidRDefault="00E30B58" w:rsidP="00E30B58">
      <w:pPr>
        <w:spacing w:after="0" w:line="240" w:lineRule="auto"/>
        <w:ind w:right="-4219"/>
        <w:jc w:val="both"/>
        <w:rPr>
          <w:rFonts w:ascii="Times New Roman" w:eastAsia="Times New Roman" w:hAnsi="Times New Roman" w:cs="Times New Roman"/>
          <w:b/>
          <w:sz w:val="28"/>
          <w:szCs w:val="28"/>
          <w:lang w:eastAsia="ru-RU"/>
        </w:rPr>
      </w:pPr>
    </w:p>
    <w:p w:rsidR="00E30B58" w:rsidRPr="00455C3F" w:rsidRDefault="00E30B58" w:rsidP="00E30B58">
      <w:pPr>
        <w:spacing w:after="0" w:line="240" w:lineRule="auto"/>
        <w:ind w:right="-4219"/>
        <w:jc w:val="both"/>
        <w:rPr>
          <w:rFonts w:ascii="Times New Roman" w:eastAsia="Times New Roman" w:hAnsi="Times New Roman" w:cs="Times New Roman"/>
          <w:b/>
          <w:sz w:val="28"/>
          <w:szCs w:val="28"/>
          <w:lang w:eastAsia="ru-RU"/>
        </w:rPr>
      </w:pPr>
    </w:p>
    <w:p w:rsidR="00E30B58" w:rsidRPr="00455C3F" w:rsidRDefault="00E30B58" w:rsidP="00E30B58">
      <w:pPr>
        <w:spacing w:after="0" w:line="240" w:lineRule="auto"/>
        <w:ind w:right="-4219"/>
        <w:jc w:val="both"/>
        <w:rPr>
          <w:rFonts w:ascii="Times New Roman" w:eastAsia="Times New Roman" w:hAnsi="Times New Roman" w:cs="Times New Roman"/>
          <w:b/>
          <w:sz w:val="28"/>
          <w:szCs w:val="28"/>
          <w:lang w:eastAsia="ru-RU"/>
        </w:rPr>
      </w:pPr>
      <w:r w:rsidRPr="00455C3F">
        <w:rPr>
          <w:rFonts w:ascii="Times New Roman" w:eastAsia="Times New Roman" w:hAnsi="Times New Roman" w:cs="Times New Roman"/>
          <w:b/>
          <w:sz w:val="28"/>
          <w:szCs w:val="28"/>
          <w:lang w:eastAsia="ru-RU"/>
        </w:rPr>
        <w:t xml:space="preserve">Глава </w:t>
      </w:r>
      <w:proofErr w:type="spellStart"/>
      <w:r w:rsidRPr="00455C3F">
        <w:rPr>
          <w:rFonts w:ascii="Times New Roman" w:eastAsia="Times New Roman" w:hAnsi="Times New Roman" w:cs="Times New Roman"/>
          <w:b/>
          <w:sz w:val="28"/>
          <w:szCs w:val="28"/>
          <w:lang w:eastAsia="ru-RU"/>
        </w:rPr>
        <w:t>Корочанского</w:t>
      </w:r>
      <w:proofErr w:type="spellEnd"/>
    </w:p>
    <w:p w:rsidR="00E30B58" w:rsidRPr="00455C3F" w:rsidRDefault="00E30B58" w:rsidP="00E30B58">
      <w:pPr>
        <w:spacing w:after="0" w:line="240" w:lineRule="auto"/>
        <w:ind w:right="-4219"/>
        <w:jc w:val="both"/>
        <w:rPr>
          <w:rFonts w:ascii="Times New Roman" w:eastAsia="Times New Roman" w:hAnsi="Times New Roman" w:cs="Times New Roman"/>
          <w:b/>
          <w:sz w:val="28"/>
          <w:szCs w:val="28"/>
          <w:lang w:eastAsia="ru-RU"/>
        </w:rPr>
      </w:pPr>
      <w:r w:rsidRPr="00455C3F">
        <w:rPr>
          <w:rFonts w:ascii="Times New Roman" w:eastAsia="Times New Roman" w:hAnsi="Times New Roman" w:cs="Times New Roman"/>
          <w:b/>
          <w:sz w:val="28"/>
          <w:szCs w:val="28"/>
          <w:lang w:eastAsia="ru-RU"/>
        </w:rPr>
        <w:t xml:space="preserve">муниципального округа                                                                 </w:t>
      </w:r>
      <w:r w:rsidRPr="00455C3F">
        <w:rPr>
          <w:b/>
          <w:sz w:val="28"/>
          <w:szCs w:val="28"/>
        </w:rPr>
        <w:t xml:space="preserve"> </w:t>
      </w:r>
      <w:proofErr w:type="spellStart"/>
      <w:r w:rsidRPr="00455C3F">
        <w:rPr>
          <w:rFonts w:ascii="Times New Roman" w:eastAsia="Times New Roman" w:hAnsi="Times New Roman" w:cs="Times New Roman"/>
          <w:b/>
          <w:sz w:val="28"/>
          <w:szCs w:val="28"/>
          <w:lang w:eastAsia="ru-RU"/>
        </w:rPr>
        <w:t>Н.В.Нестеров</w:t>
      </w:r>
      <w:proofErr w:type="spellEnd"/>
    </w:p>
    <w:p w:rsidR="00D01925" w:rsidRPr="00455C3F" w:rsidRDefault="00D01925" w:rsidP="007D0067">
      <w:pPr>
        <w:spacing w:line="120" w:lineRule="atLeast"/>
        <w:jc w:val="right"/>
        <w:rPr>
          <w:sz w:val="28"/>
          <w:szCs w:val="28"/>
        </w:rPr>
      </w:pPr>
    </w:p>
    <w:p w:rsidR="00E30B58" w:rsidRPr="00455C3F" w:rsidRDefault="00E30B58" w:rsidP="007D0067">
      <w:pPr>
        <w:spacing w:line="120" w:lineRule="atLeast"/>
        <w:jc w:val="right"/>
        <w:rPr>
          <w:sz w:val="28"/>
          <w:szCs w:val="28"/>
        </w:rPr>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7D0067">
      <w:pPr>
        <w:spacing w:line="120" w:lineRule="atLeast"/>
        <w:jc w:val="right"/>
      </w:pPr>
    </w:p>
    <w:p w:rsidR="00E30B58" w:rsidRDefault="00E30B58" w:rsidP="00455C3F">
      <w:pPr>
        <w:spacing w:line="120" w:lineRule="atLeast"/>
      </w:pPr>
    </w:p>
    <w:tbl>
      <w:tblPr>
        <w:tblStyle w:val="a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47"/>
      </w:tblGrid>
      <w:tr w:rsidR="00455C3F" w:rsidRPr="00455C3F" w:rsidTr="00455C3F">
        <w:trPr>
          <w:trHeight w:val="1880"/>
        </w:trPr>
        <w:tc>
          <w:tcPr>
            <w:tcW w:w="9511" w:type="dxa"/>
          </w:tcPr>
          <w:p w:rsidR="00455C3F" w:rsidRPr="00455C3F" w:rsidRDefault="00455C3F" w:rsidP="00455C3F">
            <w:pPr>
              <w:rPr>
                <w:rFonts w:asciiTheme="minorHAnsi" w:eastAsiaTheme="minorHAnsi" w:hAnsiTheme="minorHAnsi" w:cstheme="minorBidi"/>
                <w:sz w:val="22"/>
                <w:szCs w:val="22"/>
                <w:lang w:eastAsia="en-US"/>
              </w:rPr>
            </w:pPr>
          </w:p>
          <w:p w:rsidR="00455C3F" w:rsidRPr="00455C3F" w:rsidRDefault="00455C3F" w:rsidP="00455C3F">
            <w:pPr>
              <w:jc w:val="both"/>
              <w:rPr>
                <w:rFonts w:eastAsiaTheme="minorHAnsi"/>
                <w:sz w:val="28"/>
                <w:szCs w:val="28"/>
                <w:lang w:eastAsia="en-US"/>
              </w:rPr>
            </w:pPr>
            <w:r>
              <w:rPr>
                <w:rFonts w:eastAsiaTheme="minorHAnsi"/>
                <w:sz w:val="28"/>
                <w:szCs w:val="28"/>
                <w:lang w:eastAsia="en-US"/>
              </w:rPr>
              <w:t xml:space="preserve">                                                          </w:t>
            </w:r>
            <w:r w:rsidR="00E94AC2">
              <w:rPr>
                <w:rFonts w:eastAsiaTheme="minorHAnsi"/>
                <w:sz w:val="28"/>
                <w:szCs w:val="28"/>
                <w:lang w:eastAsia="en-US"/>
              </w:rPr>
              <w:t xml:space="preserve">                               </w:t>
            </w:r>
            <w:r w:rsidRPr="00455C3F">
              <w:rPr>
                <w:rFonts w:eastAsiaTheme="minorHAnsi"/>
                <w:sz w:val="28"/>
                <w:szCs w:val="28"/>
                <w:lang w:eastAsia="en-US"/>
              </w:rPr>
              <w:t>УТВЕРЖДЕНО</w:t>
            </w:r>
          </w:p>
          <w:p w:rsidR="00455C3F" w:rsidRPr="00455C3F" w:rsidRDefault="00455C3F" w:rsidP="00455C3F">
            <w:pPr>
              <w:jc w:val="both"/>
              <w:rPr>
                <w:rFonts w:eastAsiaTheme="minorHAnsi"/>
                <w:sz w:val="28"/>
                <w:szCs w:val="28"/>
                <w:lang w:eastAsia="en-US"/>
              </w:rPr>
            </w:pPr>
            <w:r>
              <w:rPr>
                <w:rFonts w:eastAsiaTheme="minorHAnsi"/>
                <w:sz w:val="28"/>
                <w:szCs w:val="28"/>
                <w:lang w:eastAsia="en-US"/>
              </w:rPr>
              <w:t xml:space="preserve">                                                </w:t>
            </w:r>
            <w:r w:rsidR="00E94AC2">
              <w:rPr>
                <w:rFonts w:eastAsiaTheme="minorHAnsi"/>
                <w:sz w:val="28"/>
                <w:szCs w:val="28"/>
                <w:lang w:eastAsia="en-US"/>
              </w:rPr>
              <w:t xml:space="preserve">                               </w:t>
            </w:r>
            <w:r w:rsidRPr="00455C3F">
              <w:rPr>
                <w:rFonts w:eastAsiaTheme="minorHAnsi"/>
                <w:sz w:val="28"/>
                <w:szCs w:val="28"/>
                <w:lang w:eastAsia="en-US"/>
              </w:rPr>
              <w:t>решением Совета депутатов</w:t>
            </w:r>
          </w:p>
          <w:p w:rsidR="00455C3F" w:rsidRPr="00455C3F" w:rsidRDefault="00455C3F" w:rsidP="00455C3F">
            <w:pPr>
              <w:jc w:val="both"/>
              <w:rPr>
                <w:rFonts w:eastAsiaTheme="minorHAnsi"/>
                <w:sz w:val="28"/>
                <w:szCs w:val="28"/>
                <w:lang w:eastAsia="en-US"/>
              </w:rPr>
            </w:pPr>
            <w:r>
              <w:rPr>
                <w:rFonts w:eastAsiaTheme="minorHAnsi"/>
                <w:sz w:val="28"/>
                <w:szCs w:val="28"/>
                <w:lang w:eastAsia="en-US"/>
              </w:rPr>
              <w:t xml:space="preserve">                                                                      </w:t>
            </w:r>
            <w:proofErr w:type="spellStart"/>
            <w:r w:rsidRPr="00455C3F">
              <w:rPr>
                <w:rFonts w:eastAsiaTheme="minorHAnsi"/>
                <w:sz w:val="28"/>
                <w:szCs w:val="28"/>
                <w:lang w:eastAsia="en-US"/>
              </w:rPr>
              <w:t>Корочанского</w:t>
            </w:r>
            <w:proofErr w:type="spellEnd"/>
            <w:r w:rsidRPr="00455C3F">
              <w:rPr>
                <w:rFonts w:eastAsiaTheme="minorHAnsi"/>
                <w:sz w:val="28"/>
                <w:szCs w:val="28"/>
                <w:lang w:eastAsia="en-US"/>
              </w:rPr>
              <w:t xml:space="preserve"> муниципального округа</w:t>
            </w:r>
          </w:p>
          <w:p w:rsidR="00455C3F" w:rsidRPr="00455C3F" w:rsidRDefault="00455C3F" w:rsidP="00455C3F">
            <w:pPr>
              <w:jc w:val="both"/>
              <w:rPr>
                <w:rFonts w:eastAsiaTheme="minorHAnsi"/>
                <w:sz w:val="28"/>
                <w:szCs w:val="28"/>
                <w:lang w:eastAsia="en-US"/>
              </w:rPr>
            </w:pPr>
            <w:r>
              <w:rPr>
                <w:rFonts w:eastAsiaTheme="minorHAnsi"/>
                <w:sz w:val="28"/>
                <w:szCs w:val="28"/>
                <w:lang w:eastAsia="en-US"/>
              </w:rPr>
              <w:t xml:space="preserve">                                                                                   </w:t>
            </w:r>
            <w:r w:rsidRPr="00455C3F">
              <w:rPr>
                <w:rFonts w:eastAsiaTheme="minorHAnsi"/>
                <w:sz w:val="28"/>
                <w:szCs w:val="28"/>
                <w:lang w:eastAsia="en-US"/>
              </w:rPr>
              <w:t>Белгородской области</w:t>
            </w:r>
          </w:p>
          <w:p w:rsidR="00455C3F" w:rsidRPr="00455C3F" w:rsidRDefault="00455C3F" w:rsidP="00455C3F">
            <w:pPr>
              <w:jc w:val="both"/>
              <w:rPr>
                <w:rFonts w:asciiTheme="minorHAnsi" w:eastAsiaTheme="minorHAnsi" w:hAnsiTheme="minorHAnsi" w:cstheme="minorBidi"/>
                <w:sz w:val="22"/>
                <w:szCs w:val="22"/>
                <w:lang w:eastAsia="en-US"/>
              </w:rPr>
            </w:pPr>
            <w:r>
              <w:rPr>
                <w:rFonts w:eastAsiaTheme="minorHAnsi"/>
                <w:sz w:val="28"/>
                <w:szCs w:val="28"/>
                <w:lang w:eastAsia="en-US"/>
              </w:rPr>
              <w:t xml:space="preserve">                                                                     </w:t>
            </w:r>
            <w:r w:rsidR="00E94AC2">
              <w:rPr>
                <w:rFonts w:eastAsiaTheme="minorHAnsi"/>
                <w:sz w:val="28"/>
                <w:szCs w:val="28"/>
                <w:lang w:eastAsia="en-US"/>
              </w:rPr>
              <w:t xml:space="preserve">       </w:t>
            </w:r>
            <w:r>
              <w:rPr>
                <w:rFonts w:eastAsiaTheme="minorHAnsi"/>
                <w:sz w:val="28"/>
                <w:szCs w:val="28"/>
                <w:lang w:eastAsia="en-US"/>
              </w:rPr>
              <w:t>от 27 марта 2026 года №</w:t>
            </w:r>
            <w:proofErr w:type="gramStart"/>
            <w:r>
              <w:rPr>
                <w:rFonts w:eastAsiaTheme="minorHAnsi"/>
                <w:sz w:val="28"/>
                <w:szCs w:val="28"/>
                <w:lang w:eastAsia="en-US"/>
              </w:rPr>
              <w:t>Р</w:t>
            </w:r>
            <w:proofErr w:type="gramEnd"/>
            <w:r>
              <w:rPr>
                <w:rFonts w:eastAsiaTheme="minorHAnsi"/>
                <w:sz w:val="28"/>
                <w:szCs w:val="28"/>
                <w:lang w:eastAsia="en-US"/>
              </w:rPr>
              <w:t>/</w:t>
            </w:r>
            <w:r w:rsidR="00E94AC2">
              <w:rPr>
                <w:rFonts w:eastAsiaTheme="minorHAnsi"/>
                <w:sz w:val="28"/>
                <w:szCs w:val="28"/>
                <w:lang w:eastAsia="en-US"/>
              </w:rPr>
              <w:t>140-9-1</w:t>
            </w:r>
            <w:r>
              <w:rPr>
                <w:rFonts w:eastAsiaTheme="minorHAnsi"/>
                <w:sz w:val="28"/>
                <w:szCs w:val="28"/>
                <w:lang w:eastAsia="en-US"/>
              </w:rPr>
              <w:t xml:space="preserve"> </w:t>
            </w:r>
          </w:p>
        </w:tc>
      </w:tr>
    </w:tbl>
    <w:p w:rsidR="00E30B58" w:rsidRDefault="00E30B58" w:rsidP="007D0067">
      <w:pPr>
        <w:spacing w:line="120" w:lineRule="atLeast"/>
        <w:jc w:val="right"/>
      </w:pPr>
    </w:p>
    <w:p w:rsidR="007D70D1" w:rsidRPr="007D70D1" w:rsidRDefault="007D70D1" w:rsidP="007D70D1">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ПОЛОЖЕНИЕ</w:t>
      </w:r>
    </w:p>
    <w:p w:rsidR="007D70D1" w:rsidRPr="007D70D1" w:rsidRDefault="007D70D1" w:rsidP="007D70D1">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ОБ ОБЩЕСТВЕННОЙ ПАЛАТЕ КОРОЧАНСКОГО МУНИЦИПАЛЬНОГО ОКРУГА</w:t>
      </w:r>
      <w:r w:rsidR="0083082E">
        <w:rPr>
          <w:rFonts w:ascii="Times New Roman" w:eastAsia="Times New Roman" w:hAnsi="Times New Roman" w:cs="Times New Roman"/>
          <w:b/>
          <w:sz w:val="28"/>
          <w:szCs w:val="28"/>
          <w:lang w:eastAsia="ru-RU"/>
        </w:rPr>
        <w:t xml:space="preserve"> БЕЛГОРОДСКОЙ ОБЛАСТИ</w:t>
      </w:r>
      <w:bookmarkStart w:id="0" w:name="_GoBack"/>
      <w:bookmarkEnd w:id="0"/>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1. Общие положения</w:t>
      </w:r>
    </w:p>
    <w:p w:rsidR="007D70D1" w:rsidRPr="00934F5B" w:rsidRDefault="007D70D1" w:rsidP="00934F5B">
      <w:pPr>
        <w:pStyle w:val="a5"/>
        <w:widowControl w:val="0"/>
        <w:numPr>
          <w:ilvl w:val="0"/>
          <w:numId w:val="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proofErr w:type="gramStart"/>
      <w:r w:rsidRPr="00934F5B">
        <w:rPr>
          <w:rFonts w:ascii="Times New Roman" w:eastAsia="Times New Roman" w:hAnsi="Times New Roman" w:cs="Times New Roman"/>
          <w:sz w:val="28"/>
          <w:szCs w:val="28"/>
          <w:lang w:eastAsia="ru-RU"/>
        </w:rPr>
        <w:t>Общественная палата Корочанского муниципального округа</w:t>
      </w:r>
      <w:r w:rsidR="005C7168">
        <w:rPr>
          <w:rFonts w:ascii="Times New Roman" w:eastAsia="Times New Roman" w:hAnsi="Times New Roman" w:cs="Times New Roman"/>
          <w:sz w:val="28"/>
          <w:szCs w:val="28"/>
          <w:lang w:eastAsia="ru-RU"/>
        </w:rPr>
        <w:t xml:space="preserve"> Белгородской области</w:t>
      </w:r>
      <w:r w:rsidRPr="00934F5B">
        <w:rPr>
          <w:rFonts w:ascii="Times New Roman" w:eastAsia="Times New Roman" w:hAnsi="Times New Roman" w:cs="Times New Roman"/>
          <w:sz w:val="28"/>
          <w:szCs w:val="28"/>
          <w:lang w:eastAsia="ru-RU"/>
        </w:rPr>
        <w:t xml:space="preserve"> (далее - Общественная палата) - консультативный орган, обеспечивающий взаимодействие граждан Российской Федерации, постоянно или временно проживающих на территории Корочанского муниципального округа, местных, региональных общественных объединений, структурных подразделений общероссийских и межрегиональных общественных объединений (далее - общественные объединения), иных некоммерческих организаций, осуществляющих свою деятельность на территории Корочанского муниципального округа, с органами местного самоуправления Корочанского муниципального округа в целях</w:t>
      </w:r>
      <w:proofErr w:type="gramEnd"/>
      <w:r w:rsidRPr="00934F5B">
        <w:rPr>
          <w:rFonts w:ascii="Times New Roman" w:eastAsia="Times New Roman" w:hAnsi="Times New Roman" w:cs="Times New Roman"/>
          <w:sz w:val="28"/>
          <w:szCs w:val="28"/>
          <w:lang w:eastAsia="ru-RU"/>
        </w:rPr>
        <w:t xml:space="preserve"> учета потребностей и интересов граждан, защиты прав и свобод граждан и прав общественных объединений и иных некоммерческих организаций при формировании и реализации стратегии социально-экономического развития Корочанского муниципального округа, а также в целях осуществления общественного </w:t>
      </w:r>
      <w:proofErr w:type="gramStart"/>
      <w:r w:rsidRPr="00934F5B">
        <w:rPr>
          <w:rFonts w:ascii="Times New Roman" w:eastAsia="Times New Roman" w:hAnsi="Times New Roman" w:cs="Times New Roman"/>
          <w:sz w:val="28"/>
          <w:szCs w:val="28"/>
          <w:lang w:eastAsia="ru-RU"/>
        </w:rPr>
        <w:t>контроля за</w:t>
      </w:r>
      <w:proofErr w:type="gramEnd"/>
      <w:r w:rsidRPr="00934F5B">
        <w:rPr>
          <w:rFonts w:ascii="Times New Roman" w:eastAsia="Times New Roman" w:hAnsi="Times New Roman" w:cs="Times New Roman"/>
          <w:sz w:val="28"/>
          <w:szCs w:val="28"/>
          <w:lang w:eastAsia="ru-RU"/>
        </w:rPr>
        <w:t xml:space="preserve"> деятельностью органов местного самоуправления Корочанского муниципального округа.</w:t>
      </w:r>
    </w:p>
    <w:p w:rsidR="007D70D1" w:rsidRPr="00934F5B" w:rsidRDefault="007D70D1" w:rsidP="00934F5B">
      <w:pPr>
        <w:pStyle w:val="a5"/>
        <w:widowControl w:val="0"/>
        <w:numPr>
          <w:ilvl w:val="0"/>
          <w:numId w:val="7"/>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 xml:space="preserve">В своей деятельности Общественная палата руководствуется </w:t>
      </w:r>
      <w:hyperlink r:id="rId12">
        <w:r w:rsidRPr="00934F5B">
          <w:rPr>
            <w:rFonts w:ascii="Times New Roman" w:eastAsia="Times New Roman" w:hAnsi="Times New Roman" w:cs="Times New Roman"/>
            <w:sz w:val="28"/>
            <w:szCs w:val="28"/>
            <w:lang w:eastAsia="ru-RU"/>
          </w:rPr>
          <w:t>Конституцией</w:t>
        </w:r>
      </w:hyperlink>
      <w:r w:rsidRPr="00934F5B">
        <w:rPr>
          <w:rFonts w:ascii="Times New Roman" w:eastAsia="Times New Roman" w:hAnsi="Times New Roman" w:cs="Times New Roman"/>
          <w:sz w:val="28"/>
          <w:szCs w:val="28"/>
          <w:lang w:eastAsia="ru-RU"/>
        </w:rPr>
        <w:t xml:space="preserve"> Российской Федерации, федеральными законами, законами и иными нормативными правовыми актами Белгородской области, </w:t>
      </w:r>
      <w:hyperlink r:id="rId13">
        <w:r w:rsidRPr="00934F5B">
          <w:rPr>
            <w:rFonts w:ascii="Times New Roman" w:eastAsia="Times New Roman" w:hAnsi="Times New Roman" w:cs="Times New Roman"/>
            <w:sz w:val="28"/>
            <w:szCs w:val="28"/>
            <w:lang w:eastAsia="ru-RU"/>
          </w:rPr>
          <w:t>Уставом</w:t>
        </w:r>
      </w:hyperlink>
      <w:r w:rsidRPr="00934F5B">
        <w:rPr>
          <w:rFonts w:ascii="Times New Roman" w:eastAsia="Times New Roman" w:hAnsi="Times New Roman" w:cs="Times New Roman"/>
          <w:sz w:val="28"/>
          <w:szCs w:val="28"/>
          <w:lang w:eastAsia="ru-RU"/>
        </w:rPr>
        <w:t xml:space="preserve"> Корочанского муниципального округа, нормативными правовыми актами органов местного самоуправления Корочанского муниципального округа, а также настоящим Положением.</w:t>
      </w:r>
    </w:p>
    <w:p w:rsidR="007D70D1" w:rsidRPr="00934F5B" w:rsidRDefault="007D70D1" w:rsidP="00934F5B">
      <w:pPr>
        <w:pStyle w:val="a5"/>
        <w:widowControl w:val="0"/>
        <w:numPr>
          <w:ilvl w:val="0"/>
          <w:numId w:val="7"/>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Общественная палата формируется на основе добровольного участия в ее деятельности граждан Российской Федерации - жителей Корочанского муниципального округа и представителей общественных объединений и иных некоммерческих организаций, осуществляющих свою деятельность на территории Корочанского муниципального округа.</w:t>
      </w:r>
    </w:p>
    <w:p w:rsidR="00761C31" w:rsidRPr="005C7168" w:rsidRDefault="007D70D1" w:rsidP="005C7168">
      <w:pPr>
        <w:pStyle w:val="a5"/>
        <w:widowControl w:val="0"/>
        <w:numPr>
          <w:ilvl w:val="0"/>
          <w:numId w:val="7"/>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 xml:space="preserve">Общественная палата состоит из 18 членов палаты, срок полномочий членов Общественной палаты истекает через </w:t>
      </w:r>
      <w:r w:rsidR="00DF0176" w:rsidRPr="00934F5B">
        <w:rPr>
          <w:rFonts w:ascii="Times New Roman" w:eastAsia="Times New Roman" w:hAnsi="Times New Roman" w:cs="Times New Roman"/>
          <w:sz w:val="28"/>
          <w:szCs w:val="28"/>
          <w:lang w:eastAsia="ru-RU"/>
        </w:rPr>
        <w:t>три</w:t>
      </w:r>
      <w:r w:rsidRPr="00934F5B">
        <w:rPr>
          <w:rFonts w:ascii="Times New Roman" w:eastAsia="Times New Roman" w:hAnsi="Times New Roman" w:cs="Times New Roman"/>
          <w:sz w:val="28"/>
          <w:szCs w:val="28"/>
          <w:lang w:eastAsia="ru-RU"/>
        </w:rPr>
        <w:t xml:space="preserve"> года со дня первого пленарного заседания Общественной палаты.</w:t>
      </w:r>
    </w:p>
    <w:p w:rsidR="007D70D1" w:rsidRDefault="007D70D1" w:rsidP="007D70D1">
      <w:pPr>
        <w:pStyle w:val="a5"/>
        <w:widowControl w:val="0"/>
        <w:numPr>
          <w:ilvl w:val="0"/>
          <w:numId w:val="7"/>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Местонахождение Общественной палаты: Белгородская область, город Короча, пл. Васильева, д. 28.</w:t>
      </w:r>
    </w:p>
    <w:p w:rsidR="00E94AC2" w:rsidRPr="00E94AC2" w:rsidRDefault="00E94AC2" w:rsidP="00E94AC2">
      <w:pPr>
        <w:widowControl w:val="0"/>
        <w:tabs>
          <w:tab w:val="left" w:pos="993"/>
        </w:tabs>
        <w:autoSpaceDE w:val="0"/>
        <w:autoSpaceDN w:val="0"/>
        <w:spacing w:before="220" w:after="0" w:line="240" w:lineRule="auto"/>
        <w:ind w:left="900"/>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lastRenderedPageBreak/>
        <w:t>Статья 2. Цели и задачи Общественной палаты</w:t>
      </w:r>
    </w:p>
    <w:p w:rsidR="007D70D1" w:rsidRPr="007D70D1" w:rsidRDefault="007D70D1" w:rsidP="00E94A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7D70D1">
        <w:rPr>
          <w:rFonts w:ascii="Times New Roman" w:eastAsia="Times New Roman" w:hAnsi="Times New Roman" w:cs="Times New Roman"/>
          <w:sz w:val="28"/>
          <w:szCs w:val="28"/>
          <w:lang w:eastAsia="ru-RU"/>
        </w:rPr>
        <w:t>Общественная палата призвана обеспечить согласование интересов жителей Корочанского муниципального округа, общественных объединений и иных некоммерческих организаций и органов местного самоуправления для решения наиболее важных для населения Корочанского муниципального округа вопросов социально-экономического, духовно-нравственного и культурного развития Корочанского муниципального округа путем:</w:t>
      </w:r>
      <w:proofErr w:type="gramEnd"/>
    </w:p>
    <w:p w:rsidR="00DF0176" w:rsidRPr="00E94AC2" w:rsidRDefault="00E94AC2" w:rsidP="00E94AC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7D70D1" w:rsidRPr="00E94AC2">
        <w:rPr>
          <w:rFonts w:ascii="Times New Roman" w:eastAsia="Times New Roman" w:hAnsi="Times New Roman" w:cs="Times New Roman"/>
          <w:sz w:val="28"/>
          <w:szCs w:val="28"/>
          <w:lang w:eastAsia="ru-RU"/>
        </w:rPr>
        <w:t>привлечения граждан, общественных объединений и иных некоммерческих организаций к реализации стратегии социально-экономического развития Корочанского муниципального округа;</w:t>
      </w:r>
    </w:p>
    <w:p w:rsidR="00DF0176" w:rsidRPr="00E94AC2" w:rsidRDefault="00E94AC2" w:rsidP="00E94AC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70D1" w:rsidRPr="00E94AC2">
        <w:rPr>
          <w:rFonts w:ascii="Times New Roman" w:eastAsia="Times New Roman" w:hAnsi="Times New Roman" w:cs="Times New Roman"/>
          <w:sz w:val="28"/>
          <w:szCs w:val="28"/>
          <w:lang w:eastAsia="ru-RU"/>
        </w:rPr>
        <w:t xml:space="preserve">выдвижения и поддержки гражданских инициатив, имеющих </w:t>
      </w:r>
      <w:proofErr w:type="gramStart"/>
      <w:r w:rsidR="007D70D1" w:rsidRPr="00E94AC2">
        <w:rPr>
          <w:rFonts w:ascii="Times New Roman" w:eastAsia="Times New Roman" w:hAnsi="Times New Roman" w:cs="Times New Roman"/>
          <w:sz w:val="28"/>
          <w:szCs w:val="28"/>
          <w:lang w:eastAsia="ru-RU"/>
        </w:rPr>
        <w:t>важное значение</w:t>
      </w:r>
      <w:proofErr w:type="gramEnd"/>
      <w:r w:rsidR="007D70D1" w:rsidRPr="00E94AC2">
        <w:rPr>
          <w:rFonts w:ascii="Times New Roman" w:eastAsia="Times New Roman" w:hAnsi="Times New Roman" w:cs="Times New Roman"/>
          <w:sz w:val="28"/>
          <w:szCs w:val="28"/>
          <w:lang w:eastAsia="ru-RU"/>
        </w:rPr>
        <w:t xml:space="preserve"> для Корочанского муниципального округа и направленных на реализацию конституционных прав и свобод граждан, а также общественно значимых законных интересов граждан, общественных объединений и иных некоммерческих организаций;</w:t>
      </w:r>
    </w:p>
    <w:p w:rsidR="00DF0176" w:rsidRPr="00E94AC2" w:rsidRDefault="00E94AC2" w:rsidP="00E94AC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70D1" w:rsidRPr="00E94AC2">
        <w:rPr>
          <w:rFonts w:ascii="Times New Roman" w:eastAsia="Times New Roman" w:hAnsi="Times New Roman" w:cs="Times New Roman"/>
          <w:sz w:val="28"/>
          <w:szCs w:val="28"/>
          <w:lang w:eastAsia="ru-RU"/>
        </w:rPr>
        <w:t xml:space="preserve">проведения общественной </w:t>
      </w:r>
      <w:proofErr w:type="gramStart"/>
      <w:r w:rsidR="007D70D1" w:rsidRPr="00E94AC2">
        <w:rPr>
          <w:rFonts w:ascii="Times New Roman" w:eastAsia="Times New Roman" w:hAnsi="Times New Roman" w:cs="Times New Roman"/>
          <w:sz w:val="28"/>
          <w:szCs w:val="28"/>
          <w:lang w:eastAsia="ru-RU"/>
        </w:rPr>
        <w:t>экспертизы проектов нормативных правовых актов органов местного самоуправления</w:t>
      </w:r>
      <w:proofErr w:type="gramEnd"/>
      <w:r w:rsidR="007D70D1" w:rsidRPr="00E94AC2">
        <w:rPr>
          <w:rFonts w:ascii="Times New Roman" w:eastAsia="Times New Roman" w:hAnsi="Times New Roman" w:cs="Times New Roman"/>
          <w:sz w:val="28"/>
          <w:szCs w:val="28"/>
          <w:lang w:eastAsia="ru-RU"/>
        </w:rPr>
        <w:t xml:space="preserve"> Корочанского муниципального округа;</w:t>
      </w:r>
    </w:p>
    <w:p w:rsidR="00DF0176" w:rsidRPr="00E94AC2" w:rsidRDefault="00E94AC2" w:rsidP="00E94AC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70D1" w:rsidRPr="00E94AC2">
        <w:rPr>
          <w:rFonts w:ascii="Times New Roman" w:eastAsia="Times New Roman" w:hAnsi="Times New Roman" w:cs="Times New Roman"/>
          <w:sz w:val="28"/>
          <w:szCs w:val="28"/>
          <w:lang w:eastAsia="ru-RU"/>
        </w:rPr>
        <w:t xml:space="preserve">осуществления общественного </w:t>
      </w:r>
      <w:proofErr w:type="gramStart"/>
      <w:r w:rsidR="007D70D1" w:rsidRPr="00E94AC2">
        <w:rPr>
          <w:rFonts w:ascii="Times New Roman" w:eastAsia="Times New Roman" w:hAnsi="Times New Roman" w:cs="Times New Roman"/>
          <w:sz w:val="28"/>
          <w:szCs w:val="28"/>
          <w:lang w:eastAsia="ru-RU"/>
        </w:rPr>
        <w:t>контроля за</w:t>
      </w:r>
      <w:proofErr w:type="gramEnd"/>
      <w:r w:rsidR="007D70D1" w:rsidRPr="00E94AC2">
        <w:rPr>
          <w:rFonts w:ascii="Times New Roman" w:eastAsia="Times New Roman" w:hAnsi="Times New Roman" w:cs="Times New Roman"/>
          <w:sz w:val="28"/>
          <w:szCs w:val="28"/>
          <w:lang w:eastAsia="ru-RU"/>
        </w:rPr>
        <w:t xml:space="preserve"> деятельностью органов местного самоуправления Корочанского муниципального округа в соответствии с настоящим Положением;</w:t>
      </w:r>
    </w:p>
    <w:p w:rsidR="007D70D1" w:rsidRPr="00E94AC2" w:rsidRDefault="00E94AC2" w:rsidP="00E94A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7D70D1" w:rsidRPr="00E94AC2">
        <w:rPr>
          <w:rFonts w:ascii="Times New Roman" w:eastAsia="Times New Roman" w:hAnsi="Times New Roman" w:cs="Times New Roman"/>
          <w:sz w:val="28"/>
          <w:szCs w:val="28"/>
          <w:lang w:eastAsia="ru-RU"/>
        </w:rPr>
        <w:t>выработки рекомендаций органам местного самоуправления Корочанского муниципального округа при определении приоритетов в области муниципальной поддержки общественных объединений, иных некоммерческих организаций и иных объединений граждан, деятельность которых направлена на развитие гражданского общества</w:t>
      </w:r>
      <w:r w:rsidR="00DF0176" w:rsidRPr="00E94AC2">
        <w:rPr>
          <w:rFonts w:ascii="Times New Roman" w:eastAsia="Times New Roman" w:hAnsi="Times New Roman" w:cs="Times New Roman"/>
          <w:sz w:val="28"/>
          <w:szCs w:val="28"/>
          <w:lang w:eastAsia="ru-RU"/>
        </w:rPr>
        <w:t xml:space="preserve"> в Российской Федерации</w:t>
      </w:r>
      <w:r w:rsidR="007D70D1" w:rsidRPr="00E94AC2">
        <w:rPr>
          <w:rFonts w:ascii="Times New Roman" w:eastAsia="Times New Roman" w:hAnsi="Times New Roman" w:cs="Times New Roman"/>
          <w:sz w:val="28"/>
          <w:szCs w:val="28"/>
          <w:lang w:eastAsia="ru-RU"/>
        </w:rPr>
        <w:t>.</w:t>
      </w:r>
    </w:p>
    <w:p w:rsidR="007D70D1" w:rsidRPr="007D70D1" w:rsidRDefault="007D70D1" w:rsidP="00E94AC2">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3. Регламент Общественной палаты</w:t>
      </w:r>
    </w:p>
    <w:p w:rsidR="007D70D1" w:rsidRPr="00934F5B" w:rsidRDefault="007D70D1" w:rsidP="00934F5B">
      <w:pPr>
        <w:pStyle w:val="a5"/>
        <w:widowControl w:val="0"/>
        <w:numPr>
          <w:ilvl w:val="0"/>
          <w:numId w:val="9"/>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 xml:space="preserve">Общественная палата утверждает Регламент Общественной палаты Корочанского муниципального округа </w:t>
      </w:r>
      <w:r w:rsidR="005C7168">
        <w:rPr>
          <w:rFonts w:ascii="Times New Roman" w:eastAsia="Times New Roman" w:hAnsi="Times New Roman" w:cs="Times New Roman"/>
          <w:sz w:val="28"/>
          <w:szCs w:val="28"/>
          <w:lang w:eastAsia="ru-RU"/>
        </w:rPr>
        <w:t xml:space="preserve">Белгородской области </w:t>
      </w:r>
      <w:r w:rsidRPr="00934F5B">
        <w:rPr>
          <w:rFonts w:ascii="Times New Roman" w:eastAsia="Times New Roman" w:hAnsi="Times New Roman" w:cs="Times New Roman"/>
          <w:sz w:val="28"/>
          <w:szCs w:val="28"/>
          <w:lang w:eastAsia="ru-RU"/>
        </w:rPr>
        <w:t>(далее - Регламент Общественной палаты).</w:t>
      </w:r>
    </w:p>
    <w:p w:rsidR="007D70D1" w:rsidRPr="00934F5B" w:rsidRDefault="007D70D1" w:rsidP="00934F5B">
      <w:pPr>
        <w:pStyle w:val="a5"/>
        <w:widowControl w:val="0"/>
        <w:numPr>
          <w:ilvl w:val="0"/>
          <w:numId w:val="9"/>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Регламентом Общественной палаты устанавливаются:</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порядок участия членов Общественной палаты в ее деятельности;</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сроки и порядок проведения заседаний Общественной палаты;</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 xml:space="preserve">состав, полномочия, порядок </w:t>
      </w:r>
      <w:r w:rsidR="00DF0176" w:rsidRPr="00934F5B">
        <w:rPr>
          <w:rFonts w:ascii="Times New Roman" w:eastAsia="Times New Roman" w:hAnsi="Times New Roman" w:cs="Times New Roman"/>
          <w:sz w:val="28"/>
          <w:szCs w:val="28"/>
          <w:lang w:eastAsia="ru-RU"/>
        </w:rPr>
        <w:t>деятельности с</w:t>
      </w:r>
      <w:r w:rsidRPr="00934F5B">
        <w:rPr>
          <w:rFonts w:ascii="Times New Roman" w:eastAsia="Times New Roman" w:hAnsi="Times New Roman" w:cs="Times New Roman"/>
          <w:sz w:val="28"/>
          <w:szCs w:val="28"/>
          <w:lang w:eastAsia="ru-RU"/>
        </w:rPr>
        <w:t xml:space="preserve">овета Общественной палаты Корочанского </w:t>
      </w:r>
      <w:r w:rsidR="00DF0176" w:rsidRPr="00934F5B">
        <w:rPr>
          <w:rFonts w:ascii="Times New Roman" w:eastAsia="Times New Roman" w:hAnsi="Times New Roman" w:cs="Times New Roman"/>
          <w:sz w:val="28"/>
          <w:szCs w:val="28"/>
          <w:lang w:eastAsia="ru-RU"/>
        </w:rPr>
        <w:t xml:space="preserve">муниципального округа </w:t>
      </w:r>
      <w:r w:rsidR="005C7168">
        <w:rPr>
          <w:rFonts w:ascii="Times New Roman" w:eastAsia="Times New Roman" w:hAnsi="Times New Roman" w:cs="Times New Roman"/>
          <w:sz w:val="28"/>
          <w:szCs w:val="28"/>
          <w:lang w:eastAsia="ru-RU"/>
        </w:rPr>
        <w:t xml:space="preserve">Белгородской области </w:t>
      </w:r>
      <w:r w:rsidR="00DF0176" w:rsidRPr="00934F5B">
        <w:rPr>
          <w:rFonts w:ascii="Times New Roman" w:eastAsia="Times New Roman" w:hAnsi="Times New Roman" w:cs="Times New Roman"/>
          <w:sz w:val="28"/>
          <w:szCs w:val="28"/>
          <w:lang w:eastAsia="ru-RU"/>
        </w:rPr>
        <w:t>(далее - с</w:t>
      </w:r>
      <w:r w:rsidRPr="00934F5B">
        <w:rPr>
          <w:rFonts w:ascii="Times New Roman" w:eastAsia="Times New Roman" w:hAnsi="Times New Roman" w:cs="Times New Roman"/>
          <w:sz w:val="28"/>
          <w:szCs w:val="28"/>
          <w:lang w:eastAsia="ru-RU"/>
        </w:rPr>
        <w:t>овет Общественной палаты);</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полномочия и порядок деятельности председателя, заместителя</w:t>
      </w:r>
      <w:r w:rsidR="00DF0176" w:rsidRPr="00934F5B">
        <w:rPr>
          <w:rFonts w:ascii="Times New Roman" w:eastAsia="Times New Roman" w:hAnsi="Times New Roman" w:cs="Times New Roman"/>
          <w:sz w:val="28"/>
          <w:szCs w:val="28"/>
          <w:lang w:eastAsia="ru-RU"/>
        </w:rPr>
        <w:t xml:space="preserve"> председателя</w:t>
      </w:r>
      <w:r w:rsidRPr="00934F5B">
        <w:rPr>
          <w:rFonts w:ascii="Times New Roman" w:eastAsia="Times New Roman" w:hAnsi="Times New Roman" w:cs="Times New Roman"/>
          <w:sz w:val="28"/>
          <w:szCs w:val="28"/>
          <w:lang w:eastAsia="ru-RU"/>
        </w:rPr>
        <w:t xml:space="preserve"> и секретаря Общественной палаты;</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порядок формирования и деятельности комиссий и рабочих групп Общественной палаты, а также порядок избрания их руководителей;</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порядок прекращения и приостановления полномочий членов Общественной палаты;</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формы и порядок принятия решений Общественной палаты;</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lastRenderedPageBreak/>
        <w:t>порядок подготовки и проведения мероприятий в Общественной палате;</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порядок подготовки и публикации ежегодного доклада Общественной палаты;</w:t>
      </w:r>
    </w:p>
    <w:p w:rsidR="007D70D1" w:rsidRPr="00934F5B" w:rsidRDefault="007D70D1" w:rsidP="00934F5B">
      <w:pPr>
        <w:pStyle w:val="a5"/>
        <w:widowControl w:val="0"/>
        <w:numPr>
          <w:ilvl w:val="0"/>
          <w:numId w:val="1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934F5B">
        <w:rPr>
          <w:rFonts w:ascii="Times New Roman" w:eastAsia="Times New Roman" w:hAnsi="Times New Roman" w:cs="Times New Roman"/>
          <w:sz w:val="28"/>
          <w:szCs w:val="28"/>
          <w:lang w:eastAsia="ru-RU"/>
        </w:rPr>
        <w:t>иные вопросы внутренней организации и порядка деятельности Общественной палаты.</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bookmarkStart w:id="1" w:name="P72"/>
      <w:bookmarkEnd w:id="1"/>
      <w:r w:rsidRPr="007D70D1">
        <w:rPr>
          <w:rFonts w:ascii="Times New Roman" w:eastAsia="Times New Roman" w:hAnsi="Times New Roman" w:cs="Times New Roman"/>
          <w:b/>
          <w:sz w:val="28"/>
          <w:szCs w:val="28"/>
          <w:lang w:eastAsia="ru-RU"/>
        </w:rPr>
        <w:t>Статья 4. Порядок формирования Общественной палаты</w:t>
      </w:r>
    </w:p>
    <w:p w:rsidR="007D70D1" w:rsidRPr="00F3494E" w:rsidRDefault="007D70D1" w:rsidP="00F3494E">
      <w:pPr>
        <w:pStyle w:val="a5"/>
        <w:widowControl w:val="0"/>
        <w:numPr>
          <w:ilvl w:val="0"/>
          <w:numId w:val="11"/>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proofErr w:type="gramStart"/>
      <w:r w:rsidRPr="00F3494E">
        <w:rPr>
          <w:rFonts w:ascii="Times New Roman" w:eastAsia="Times New Roman" w:hAnsi="Times New Roman" w:cs="Times New Roman"/>
          <w:sz w:val="28"/>
          <w:szCs w:val="28"/>
          <w:lang w:eastAsia="ru-RU"/>
        </w:rPr>
        <w:t>Общественная палата формируется из граждан, проживающих на территории Корочанского муниципального округа, являющихся представителями общественных объединений или иных некоммерческих организаций, созданных в соответствии с законодательством Российской Федерации, зарегистрированных и осуществляющих свою деятельность на территории Корочанского муниципального округа, а также граждан Корочанского муниципального округа - представителей общественности: педагогических и медицинских работников, представителей прессы, представителей деловых кругов и религиозных конфессий.</w:t>
      </w:r>
      <w:proofErr w:type="gramEnd"/>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bookmarkStart w:id="2" w:name="P75"/>
      <w:bookmarkEnd w:id="2"/>
      <w:r w:rsidRPr="00F3494E">
        <w:rPr>
          <w:rFonts w:ascii="Times New Roman" w:eastAsia="Times New Roman" w:hAnsi="Times New Roman" w:cs="Times New Roman"/>
          <w:sz w:val="28"/>
          <w:szCs w:val="28"/>
          <w:lang w:eastAsia="ru-RU"/>
        </w:rPr>
        <w:t xml:space="preserve">Глава Корочанского муниципального округа в соответствии с </w:t>
      </w:r>
      <w:hyperlink w:anchor="P99">
        <w:r w:rsidRPr="00F3494E">
          <w:rPr>
            <w:rFonts w:ascii="Times New Roman" w:eastAsia="Times New Roman" w:hAnsi="Times New Roman" w:cs="Times New Roman"/>
            <w:sz w:val="28"/>
            <w:szCs w:val="28"/>
            <w:lang w:eastAsia="ru-RU"/>
          </w:rPr>
          <w:t>пунктом 14</w:t>
        </w:r>
      </w:hyperlink>
      <w:r w:rsidRPr="00F3494E">
        <w:rPr>
          <w:rFonts w:ascii="Times New Roman" w:eastAsia="Times New Roman" w:hAnsi="Times New Roman" w:cs="Times New Roman"/>
          <w:sz w:val="28"/>
          <w:szCs w:val="28"/>
          <w:lang w:eastAsia="ru-RU"/>
        </w:rPr>
        <w:t xml:space="preserve"> настоящ</w:t>
      </w:r>
      <w:r w:rsidR="00DF0176" w:rsidRPr="00F3494E">
        <w:rPr>
          <w:rFonts w:ascii="Times New Roman" w:eastAsia="Times New Roman" w:hAnsi="Times New Roman" w:cs="Times New Roman"/>
          <w:sz w:val="28"/>
          <w:szCs w:val="28"/>
          <w:lang w:eastAsia="ru-RU"/>
        </w:rPr>
        <w:t>ей статьи издает постановление А</w:t>
      </w:r>
      <w:r w:rsidRPr="00F3494E">
        <w:rPr>
          <w:rFonts w:ascii="Times New Roman" w:eastAsia="Times New Roman" w:hAnsi="Times New Roman" w:cs="Times New Roman"/>
          <w:sz w:val="28"/>
          <w:szCs w:val="28"/>
          <w:lang w:eastAsia="ru-RU"/>
        </w:rPr>
        <w:t>дминистрации Корочанского муниципального округа о начале формирования Общественной палаты и устанавливает срок приема документов от общественных и иных некоммерческих организаций на кандидатов в члены Общественной палаты. Руководящий орган общественного объединения и иной некоммерческой организации, определенный уставом общественного объединения или иной некоммерческой организации, находящийся на территории Корочанского муниципального округа, вправе принять решение о выдвижении кандидата в состав Общественной палаты.</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 xml:space="preserve">В течение трех рабочих дней со дня издания Главой Корочанского муниципального округа </w:t>
      </w:r>
      <w:r w:rsidR="00DF0176" w:rsidRPr="00F3494E">
        <w:rPr>
          <w:rFonts w:ascii="Times New Roman" w:eastAsia="Times New Roman" w:hAnsi="Times New Roman" w:cs="Times New Roman"/>
          <w:sz w:val="28"/>
          <w:szCs w:val="28"/>
          <w:lang w:eastAsia="ru-RU"/>
        </w:rPr>
        <w:t xml:space="preserve">постановления, </w:t>
      </w:r>
      <w:r w:rsidRPr="00F3494E">
        <w:rPr>
          <w:rFonts w:ascii="Times New Roman" w:eastAsia="Times New Roman" w:hAnsi="Times New Roman" w:cs="Times New Roman"/>
          <w:sz w:val="28"/>
          <w:szCs w:val="28"/>
          <w:lang w:eastAsia="ru-RU"/>
        </w:rPr>
        <w:t xml:space="preserve">указанного в </w:t>
      </w:r>
      <w:hyperlink w:anchor="P75">
        <w:r w:rsidRPr="00F3494E">
          <w:rPr>
            <w:rFonts w:ascii="Times New Roman" w:eastAsia="Times New Roman" w:hAnsi="Times New Roman" w:cs="Times New Roman"/>
            <w:sz w:val="28"/>
            <w:szCs w:val="28"/>
            <w:lang w:eastAsia="ru-RU"/>
          </w:rPr>
          <w:t>пункте 2</w:t>
        </w:r>
      </w:hyperlink>
      <w:r w:rsidR="00DF0176" w:rsidRPr="00F3494E">
        <w:rPr>
          <w:rFonts w:ascii="Times New Roman" w:eastAsia="Times New Roman" w:hAnsi="Times New Roman" w:cs="Times New Roman"/>
          <w:sz w:val="28"/>
          <w:szCs w:val="28"/>
          <w:lang w:eastAsia="ru-RU"/>
        </w:rPr>
        <w:t xml:space="preserve"> настоящей статьи, </w:t>
      </w:r>
      <w:r w:rsidR="0086753C" w:rsidRPr="00F3494E">
        <w:rPr>
          <w:rFonts w:ascii="Times New Roman" w:eastAsia="Times New Roman" w:hAnsi="Times New Roman" w:cs="Times New Roman"/>
          <w:sz w:val="28"/>
          <w:szCs w:val="28"/>
          <w:lang w:eastAsia="ru-RU"/>
        </w:rPr>
        <w:t>п</w:t>
      </w:r>
      <w:r w:rsidR="00F3494E">
        <w:rPr>
          <w:rFonts w:ascii="Times New Roman" w:eastAsia="Times New Roman" w:hAnsi="Times New Roman" w:cs="Times New Roman"/>
          <w:sz w:val="28"/>
          <w:szCs w:val="28"/>
          <w:lang w:eastAsia="ru-RU"/>
        </w:rPr>
        <w:t>остановление подлежит опублико</w:t>
      </w:r>
      <w:r w:rsidR="0086753C" w:rsidRPr="00F3494E">
        <w:rPr>
          <w:rFonts w:ascii="Times New Roman" w:eastAsia="Times New Roman" w:hAnsi="Times New Roman" w:cs="Times New Roman"/>
          <w:sz w:val="28"/>
          <w:szCs w:val="28"/>
          <w:lang w:eastAsia="ru-RU"/>
        </w:rPr>
        <w:t>ванию</w:t>
      </w:r>
      <w:r w:rsidRPr="00F3494E">
        <w:rPr>
          <w:rFonts w:ascii="Times New Roman" w:eastAsia="Times New Roman" w:hAnsi="Times New Roman" w:cs="Times New Roman"/>
          <w:sz w:val="28"/>
          <w:szCs w:val="28"/>
          <w:lang w:eastAsia="ru-RU"/>
        </w:rPr>
        <w:t xml:space="preserve"> в</w:t>
      </w:r>
      <w:r w:rsidR="0086753C" w:rsidRPr="00F3494E">
        <w:rPr>
          <w:rFonts w:ascii="Times New Roman" w:eastAsia="Times New Roman" w:hAnsi="Times New Roman" w:cs="Times New Roman"/>
          <w:sz w:val="28"/>
          <w:szCs w:val="28"/>
          <w:lang w:eastAsia="ru-RU"/>
        </w:rPr>
        <w:t xml:space="preserve"> газете </w:t>
      </w:r>
      <w:r w:rsidR="00F3494E">
        <w:rPr>
          <w:rFonts w:ascii="Times New Roman" w:eastAsia="Times New Roman" w:hAnsi="Times New Roman" w:cs="Times New Roman"/>
          <w:sz w:val="28"/>
          <w:szCs w:val="28"/>
          <w:lang w:eastAsia="ru-RU"/>
        </w:rPr>
        <w:t>«</w:t>
      </w:r>
      <w:r w:rsidR="0086753C" w:rsidRPr="00F3494E">
        <w:rPr>
          <w:rFonts w:ascii="Times New Roman" w:eastAsia="Times New Roman" w:hAnsi="Times New Roman" w:cs="Times New Roman"/>
          <w:sz w:val="28"/>
          <w:szCs w:val="28"/>
          <w:lang w:eastAsia="ru-RU"/>
        </w:rPr>
        <w:t>Ясный ключ</w:t>
      </w:r>
      <w:r w:rsidR="00F3494E">
        <w:rPr>
          <w:rFonts w:ascii="Times New Roman" w:eastAsia="Times New Roman" w:hAnsi="Times New Roman" w:cs="Times New Roman"/>
          <w:sz w:val="28"/>
          <w:szCs w:val="28"/>
          <w:lang w:eastAsia="ru-RU"/>
        </w:rPr>
        <w:t>»</w:t>
      </w:r>
      <w:r w:rsidR="0086753C" w:rsidRPr="00F3494E">
        <w:rPr>
          <w:rFonts w:ascii="Times New Roman" w:eastAsia="Times New Roman" w:hAnsi="Times New Roman" w:cs="Times New Roman"/>
          <w:sz w:val="28"/>
          <w:szCs w:val="28"/>
          <w:lang w:eastAsia="ru-RU"/>
        </w:rPr>
        <w:t xml:space="preserve"> и размещению</w:t>
      </w:r>
      <w:r w:rsidRPr="00F3494E">
        <w:rPr>
          <w:rFonts w:ascii="Times New Roman" w:eastAsia="Times New Roman" w:hAnsi="Times New Roman" w:cs="Times New Roman"/>
          <w:sz w:val="28"/>
          <w:szCs w:val="28"/>
          <w:lang w:eastAsia="ru-RU"/>
        </w:rPr>
        <w:t xml:space="preserve"> на официальном сайте администрации Кор</w:t>
      </w:r>
      <w:r w:rsidR="0086753C" w:rsidRPr="00F3494E">
        <w:rPr>
          <w:rFonts w:ascii="Times New Roman" w:eastAsia="Times New Roman" w:hAnsi="Times New Roman" w:cs="Times New Roman"/>
          <w:sz w:val="28"/>
          <w:szCs w:val="28"/>
          <w:lang w:eastAsia="ru-RU"/>
        </w:rPr>
        <w:t>очанского муниципального округа.</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bookmarkStart w:id="3" w:name="P77"/>
      <w:bookmarkEnd w:id="3"/>
      <w:r w:rsidRPr="00761C31">
        <w:rPr>
          <w:rFonts w:ascii="Times New Roman" w:eastAsia="Times New Roman" w:hAnsi="Times New Roman" w:cs="Times New Roman"/>
          <w:sz w:val="28"/>
          <w:szCs w:val="28"/>
          <w:lang w:eastAsia="ru-RU"/>
        </w:rPr>
        <w:t xml:space="preserve">В течение </w:t>
      </w:r>
      <w:r w:rsidR="00560AE9" w:rsidRPr="00761C31">
        <w:rPr>
          <w:rFonts w:ascii="Times New Roman" w:eastAsia="Times New Roman" w:hAnsi="Times New Roman" w:cs="Times New Roman"/>
          <w:sz w:val="28"/>
          <w:szCs w:val="28"/>
          <w:lang w:eastAsia="ru-RU"/>
        </w:rPr>
        <w:t>45</w:t>
      </w:r>
      <w:r w:rsidRPr="00761C31">
        <w:rPr>
          <w:rFonts w:ascii="Times New Roman" w:eastAsia="Times New Roman" w:hAnsi="Times New Roman" w:cs="Times New Roman"/>
          <w:sz w:val="28"/>
          <w:szCs w:val="28"/>
          <w:lang w:eastAsia="ru-RU"/>
        </w:rPr>
        <w:t xml:space="preserve"> календарных дней </w:t>
      </w:r>
      <w:r w:rsidR="0086753C" w:rsidRPr="00F3494E">
        <w:rPr>
          <w:rFonts w:ascii="Times New Roman" w:eastAsia="Times New Roman" w:hAnsi="Times New Roman" w:cs="Times New Roman"/>
          <w:sz w:val="28"/>
          <w:szCs w:val="28"/>
          <w:lang w:eastAsia="ru-RU"/>
        </w:rPr>
        <w:t>с момента опубликования постановления А</w:t>
      </w:r>
      <w:r w:rsidRPr="00F3494E">
        <w:rPr>
          <w:rFonts w:ascii="Times New Roman" w:eastAsia="Times New Roman" w:hAnsi="Times New Roman" w:cs="Times New Roman"/>
          <w:sz w:val="28"/>
          <w:szCs w:val="28"/>
          <w:lang w:eastAsia="ru-RU"/>
        </w:rPr>
        <w:t>дминистрации Корочанского муниципального округа о начале формирования Общественной палаты</w:t>
      </w:r>
      <w:r w:rsidR="0086753C" w:rsidRPr="00F3494E">
        <w:rPr>
          <w:rFonts w:ascii="Times New Roman" w:eastAsia="Times New Roman" w:hAnsi="Times New Roman" w:cs="Times New Roman"/>
          <w:sz w:val="28"/>
          <w:szCs w:val="28"/>
          <w:lang w:eastAsia="ru-RU"/>
        </w:rPr>
        <w:t>, Г</w:t>
      </w:r>
      <w:r w:rsidRPr="00F3494E">
        <w:rPr>
          <w:rFonts w:ascii="Times New Roman" w:eastAsia="Times New Roman" w:hAnsi="Times New Roman" w:cs="Times New Roman"/>
          <w:sz w:val="28"/>
          <w:szCs w:val="28"/>
          <w:lang w:eastAsia="ru-RU"/>
        </w:rPr>
        <w:t xml:space="preserve">лава Корочанского муниципального округа определяет кандидатуры </w:t>
      </w:r>
      <w:r w:rsidR="002F2F9D" w:rsidRPr="00F3494E">
        <w:rPr>
          <w:rFonts w:ascii="Times New Roman" w:eastAsia="Times New Roman" w:hAnsi="Times New Roman" w:cs="Times New Roman"/>
          <w:sz w:val="28"/>
          <w:szCs w:val="28"/>
          <w:lang w:eastAsia="ru-RU"/>
        </w:rPr>
        <w:t>шести</w:t>
      </w:r>
      <w:r w:rsidRPr="00F3494E">
        <w:rPr>
          <w:rFonts w:ascii="Times New Roman" w:eastAsia="Times New Roman" w:hAnsi="Times New Roman" w:cs="Times New Roman"/>
          <w:sz w:val="28"/>
          <w:szCs w:val="28"/>
          <w:lang w:eastAsia="ru-RU"/>
        </w:rPr>
        <w:t xml:space="preserve"> граждан - представителей общественности Корочанского муниципального округа: деятелей искусства и культуры, представителей деловых </w:t>
      </w:r>
      <w:r w:rsidR="002F2F9D" w:rsidRPr="00F3494E">
        <w:rPr>
          <w:rFonts w:ascii="Times New Roman" w:eastAsia="Times New Roman" w:hAnsi="Times New Roman" w:cs="Times New Roman"/>
          <w:sz w:val="28"/>
          <w:szCs w:val="28"/>
          <w:lang w:eastAsia="ru-RU"/>
        </w:rPr>
        <w:t xml:space="preserve">кругов, религиозных конфессий </w:t>
      </w:r>
      <w:r w:rsidRPr="00F3494E">
        <w:rPr>
          <w:rFonts w:ascii="Times New Roman" w:eastAsia="Times New Roman" w:hAnsi="Times New Roman" w:cs="Times New Roman"/>
          <w:sz w:val="28"/>
          <w:szCs w:val="28"/>
          <w:lang w:eastAsia="ru-RU"/>
        </w:rPr>
        <w:t>и предлагает этим гражданам войти в состав Общественной палаты.</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bookmarkStart w:id="4" w:name="P78"/>
      <w:bookmarkEnd w:id="4"/>
      <w:r w:rsidRPr="00F3494E">
        <w:rPr>
          <w:rFonts w:ascii="Times New Roman" w:eastAsia="Times New Roman" w:hAnsi="Times New Roman" w:cs="Times New Roman"/>
          <w:sz w:val="28"/>
          <w:szCs w:val="28"/>
          <w:lang w:eastAsia="ru-RU"/>
        </w:rPr>
        <w:t xml:space="preserve">Граждане, получившие предложение войти в состав Общественной палаты, в течение пяти рабочих дней письменно уведомляют </w:t>
      </w:r>
      <w:r w:rsidR="002F2F9D" w:rsidRPr="00F3494E">
        <w:rPr>
          <w:rFonts w:ascii="Times New Roman" w:eastAsia="Times New Roman" w:hAnsi="Times New Roman" w:cs="Times New Roman"/>
          <w:sz w:val="28"/>
          <w:szCs w:val="28"/>
          <w:lang w:eastAsia="ru-RU"/>
        </w:rPr>
        <w:t>Г</w:t>
      </w:r>
      <w:r w:rsidRPr="00F3494E">
        <w:rPr>
          <w:rFonts w:ascii="Times New Roman" w:eastAsia="Times New Roman" w:hAnsi="Times New Roman" w:cs="Times New Roman"/>
          <w:sz w:val="28"/>
          <w:szCs w:val="28"/>
          <w:lang w:eastAsia="ru-RU"/>
        </w:rPr>
        <w:t>лаву Корочанского муниципального округа о своем согласии либо об отказе войти в состав Общественной палаты.</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bookmarkStart w:id="5" w:name="P79"/>
      <w:bookmarkEnd w:id="5"/>
      <w:r w:rsidRPr="00F3494E">
        <w:rPr>
          <w:rFonts w:ascii="Times New Roman" w:eastAsia="Times New Roman" w:hAnsi="Times New Roman" w:cs="Times New Roman"/>
          <w:sz w:val="28"/>
          <w:szCs w:val="28"/>
          <w:lang w:eastAsia="ru-RU"/>
        </w:rPr>
        <w:t>Глава Корочанского муниципального округа в течение трех рабочих дней со дня получения им письменного согласия граждан вой</w:t>
      </w:r>
      <w:r w:rsidR="002F2F9D" w:rsidRPr="00F3494E">
        <w:rPr>
          <w:rFonts w:ascii="Times New Roman" w:eastAsia="Times New Roman" w:hAnsi="Times New Roman" w:cs="Times New Roman"/>
          <w:sz w:val="28"/>
          <w:szCs w:val="28"/>
          <w:lang w:eastAsia="ru-RU"/>
        </w:rPr>
        <w:t xml:space="preserve">ти в состав </w:t>
      </w:r>
      <w:r w:rsidR="002F2F9D" w:rsidRPr="00F3494E">
        <w:rPr>
          <w:rFonts w:ascii="Times New Roman" w:eastAsia="Times New Roman" w:hAnsi="Times New Roman" w:cs="Times New Roman"/>
          <w:sz w:val="28"/>
          <w:szCs w:val="28"/>
          <w:lang w:eastAsia="ru-RU"/>
        </w:rPr>
        <w:lastRenderedPageBreak/>
        <w:t xml:space="preserve">Общественной палаты </w:t>
      </w:r>
      <w:r w:rsidRPr="00F3494E">
        <w:rPr>
          <w:rFonts w:ascii="Times New Roman" w:eastAsia="Times New Roman" w:hAnsi="Times New Roman" w:cs="Times New Roman"/>
          <w:sz w:val="28"/>
          <w:szCs w:val="28"/>
          <w:lang w:eastAsia="ru-RU"/>
        </w:rPr>
        <w:t xml:space="preserve">постановлением </w:t>
      </w:r>
      <w:r w:rsidR="002F2F9D" w:rsidRPr="00F3494E">
        <w:rPr>
          <w:rFonts w:ascii="Times New Roman" w:eastAsia="Times New Roman" w:hAnsi="Times New Roman" w:cs="Times New Roman"/>
          <w:sz w:val="28"/>
          <w:szCs w:val="28"/>
          <w:lang w:eastAsia="ru-RU"/>
        </w:rPr>
        <w:t>А</w:t>
      </w:r>
      <w:r w:rsidRPr="00F3494E">
        <w:rPr>
          <w:rFonts w:ascii="Times New Roman" w:eastAsia="Times New Roman" w:hAnsi="Times New Roman" w:cs="Times New Roman"/>
          <w:sz w:val="28"/>
          <w:szCs w:val="28"/>
          <w:lang w:eastAsia="ru-RU"/>
        </w:rPr>
        <w:t>дминистрации Корочанского муниципального округа утверждает определенных им членов Общественной палаты.</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В случае если количество общественных объединений или иных некоммерческих организаций Корочанского муниципального округа недостаточно для формирования Общественной палаты, такое право может быть предоставлено коллективам предприятий, организаций и учреждений, осуществляющим свою деятельность на территории Корочанского муниципального округа.</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Общественное объединение, иная некоммерческая организация, коллективы предприятий, организаций и учреждений вправе выдвинуть только одного кандидата.</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 xml:space="preserve">Не допускаются к выдвижению кандидатов в члены Общественной </w:t>
      </w:r>
      <w:proofErr w:type="gramStart"/>
      <w:r w:rsidRPr="00F3494E">
        <w:rPr>
          <w:rFonts w:ascii="Times New Roman" w:eastAsia="Times New Roman" w:hAnsi="Times New Roman" w:cs="Times New Roman"/>
          <w:sz w:val="28"/>
          <w:szCs w:val="28"/>
          <w:lang w:eastAsia="ru-RU"/>
        </w:rPr>
        <w:t>палаты</w:t>
      </w:r>
      <w:proofErr w:type="gramEnd"/>
      <w:r w:rsidR="002F2F9D" w:rsidRPr="00F3494E">
        <w:rPr>
          <w:rFonts w:ascii="Times New Roman" w:eastAsia="Times New Roman" w:hAnsi="Times New Roman" w:cs="Times New Roman"/>
          <w:sz w:val="28"/>
          <w:szCs w:val="28"/>
          <w:lang w:eastAsia="ru-RU"/>
        </w:rPr>
        <w:t xml:space="preserve"> следующие общественные объединения и иные некоммерческие организации</w:t>
      </w:r>
      <w:r w:rsidRPr="00F3494E">
        <w:rPr>
          <w:rFonts w:ascii="Times New Roman" w:eastAsia="Times New Roman" w:hAnsi="Times New Roman" w:cs="Times New Roman"/>
          <w:sz w:val="28"/>
          <w:szCs w:val="28"/>
          <w:lang w:eastAsia="ru-RU"/>
        </w:rPr>
        <w:t>:</w:t>
      </w:r>
    </w:p>
    <w:p w:rsidR="007D70D1" w:rsidRPr="00F3494E" w:rsidRDefault="007D70D1" w:rsidP="00F3494E">
      <w:pPr>
        <w:pStyle w:val="a5"/>
        <w:widowControl w:val="0"/>
        <w:numPr>
          <w:ilvl w:val="0"/>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 xml:space="preserve">общественные объединения и иные некоммерческие организации, зарегистрированные в установленном законодательством порядке </w:t>
      </w:r>
      <w:r w:rsidR="008A68F0" w:rsidRPr="00761C31">
        <w:rPr>
          <w:rFonts w:ascii="Times New Roman" w:eastAsia="Times New Roman" w:hAnsi="Times New Roman" w:cs="Times New Roman"/>
          <w:sz w:val="28"/>
          <w:szCs w:val="28"/>
          <w:lang w:eastAsia="ru-RU"/>
        </w:rPr>
        <w:t xml:space="preserve">за один год </w:t>
      </w:r>
      <w:r w:rsidRPr="00F3494E">
        <w:rPr>
          <w:rFonts w:ascii="Times New Roman" w:eastAsia="Times New Roman" w:hAnsi="Times New Roman" w:cs="Times New Roman"/>
          <w:sz w:val="28"/>
          <w:szCs w:val="28"/>
          <w:lang w:eastAsia="ru-RU"/>
        </w:rPr>
        <w:t>до дня прекращения полномочий действующего состава Общественной палаты;</w:t>
      </w:r>
    </w:p>
    <w:p w:rsidR="007D70D1" w:rsidRPr="00F3494E" w:rsidRDefault="007D70D1" w:rsidP="00F3494E">
      <w:pPr>
        <w:pStyle w:val="a5"/>
        <w:widowControl w:val="0"/>
        <w:numPr>
          <w:ilvl w:val="0"/>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политические партии, их региональные и местные отделения;</w:t>
      </w:r>
    </w:p>
    <w:p w:rsidR="007D70D1" w:rsidRPr="00F3494E" w:rsidRDefault="002F2F9D" w:rsidP="00F3494E">
      <w:pPr>
        <w:pStyle w:val="a5"/>
        <w:widowControl w:val="0"/>
        <w:numPr>
          <w:ilvl w:val="0"/>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общественные объединения и</w:t>
      </w:r>
      <w:r w:rsidR="007D70D1" w:rsidRPr="00F3494E">
        <w:rPr>
          <w:rFonts w:ascii="Times New Roman" w:eastAsia="Times New Roman" w:hAnsi="Times New Roman" w:cs="Times New Roman"/>
          <w:sz w:val="28"/>
          <w:szCs w:val="28"/>
          <w:lang w:eastAsia="ru-RU"/>
        </w:rPr>
        <w:t xml:space="preserve"> иные некоммерческие организации, которым в соответствии с Федеральным </w:t>
      </w:r>
      <w:hyperlink r:id="rId14">
        <w:r w:rsidR="007D70D1" w:rsidRPr="00F3494E">
          <w:rPr>
            <w:rFonts w:ascii="Times New Roman" w:eastAsia="Times New Roman" w:hAnsi="Times New Roman" w:cs="Times New Roman"/>
            <w:sz w:val="28"/>
            <w:szCs w:val="28"/>
            <w:lang w:eastAsia="ru-RU"/>
          </w:rPr>
          <w:t>законом</w:t>
        </w:r>
      </w:hyperlink>
      <w:r w:rsidR="007D70D1" w:rsidRPr="00F3494E">
        <w:rPr>
          <w:rFonts w:ascii="Times New Roman" w:eastAsia="Times New Roman" w:hAnsi="Times New Roman" w:cs="Times New Roman"/>
          <w:sz w:val="28"/>
          <w:szCs w:val="28"/>
          <w:lang w:eastAsia="ru-RU"/>
        </w:rPr>
        <w:t xml:space="preserve"> от 25 июля 2002 года </w:t>
      </w:r>
      <w:r w:rsidR="006B09F8">
        <w:rPr>
          <w:rFonts w:ascii="Times New Roman" w:eastAsia="Times New Roman" w:hAnsi="Times New Roman" w:cs="Times New Roman"/>
          <w:sz w:val="28"/>
          <w:szCs w:val="28"/>
          <w:lang w:eastAsia="ru-RU"/>
        </w:rPr>
        <w:t xml:space="preserve">        №</w:t>
      </w:r>
      <w:r w:rsidR="007D70D1" w:rsidRPr="00F3494E">
        <w:rPr>
          <w:rFonts w:ascii="Times New Roman" w:eastAsia="Times New Roman" w:hAnsi="Times New Roman" w:cs="Times New Roman"/>
          <w:sz w:val="28"/>
          <w:szCs w:val="28"/>
          <w:lang w:eastAsia="ru-RU"/>
        </w:rPr>
        <w:t xml:space="preserve"> 114-ФЗ </w:t>
      </w:r>
      <w:r w:rsidR="006B09F8">
        <w:rPr>
          <w:rFonts w:ascii="Times New Roman" w:eastAsia="Times New Roman" w:hAnsi="Times New Roman" w:cs="Times New Roman"/>
          <w:sz w:val="28"/>
          <w:szCs w:val="28"/>
          <w:lang w:eastAsia="ru-RU"/>
        </w:rPr>
        <w:t>«</w:t>
      </w:r>
      <w:r w:rsidR="007D70D1" w:rsidRPr="00F3494E">
        <w:rPr>
          <w:rFonts w:ascii="Times New Roman" w:eastAsia="Times New Roman" w:hAnsi="Times New Roman" w:cs="Times New Roman"/>
          <w:sz w:val="28"/>
          <w:szCs w:val="28"/>
          <w:lang w:eastAsia="ru-RU"/>
        </w:rPr>
        <w:t>О противодействии экстремистской деятельности</w:t>
      </w:r>
      <w:r w:rsidR="006B09F8">
        <w:rPr>
          <w:rFonts w:ascii="Times New Roman" w:eastAsia="Times New Roman" w:hAnsi="Times New Roman" w:cs="Times New Roman"/>
          <w:sz w:val="28"/>
          <w:szCs w:val="28"/>
          <w:lang w:eastAsia="ru-RU"/>
        </w:rPr>
        <w:t>»</w:t>
      </w:r>
      <w:r w:rsidR="007D70D1" w:rsidRPr="00F3494E">
        <w:rPr>
          <w:rFonts w:ascii="Times New Roman" w:eastAsia="Times New Roman" w:hAnsi="Times New Roman" w:cs="Times New Roman"/>
          <w:sz w:val="28"/>
          <w:szCs w:val="28"/>
          <w:lang w:eastAsia="ru-RU"/>
        </w:rPr>
        <w:t xml:space="preserve">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7D70D1" w:rsidRPr="00F3494E" w:rsidRDefault="007D70D1" w:rsidP="00F3494E">
      <w:pPr>
        <w:pStyle w:val="a5"/>
        <w:widowControl w:val="0"/>
        <w:numPr>
          <w:ilvl w:val="0"/>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 xml:space="preserve">общественные объединения и иные некоммерческие организации, деятельность которых приостановлена в соответствии с Федеральным законом от 25 июля 2002 года </w:t>
      </w:r>
      <w:r w:rsidR="006B09F8">
        <w:rPr>
          <w:rFonts w:ascii="Times New Roman" w:eastAsia="Times New Roman" w:hAnsi="Times New Roman" w:cs="Times New Roman"/>
          <w:sz w:val="28"/>
          <w:szCs w:val="28"/>
          <w:lang w:eastAsia="ru-RU"/>
        </w:rPr>
        <w:t>№</w:t>
      </w:r>
      <w:r w:rsidRPr="00F3494E">
        <w:rPr>
          <w:rFonts w:ascii="Times New Roman" w:eastAsia="Times New Roman" w:hAnsi="Times New Roman" w:cs="Times New Roman"/>
          <w:sz w:val="28"/>
          <w:szCs w:val="28"/>
          <w:lang w:eastAsia="ru-RU"/>
        </w:rPr>
        <w:t xml:space="preserve"> 114-ФЗ </w:t>
      </w:r>
      <w:r w:rsidR="006B09F8">
        <w:rPr>
          <w:rFonts w:ascii="Times New Roman" w:eastAsia="Times New Roman" w:hAnsi="Times New Roman" w:cs="Times New Roman"/>
          <w:sz w:val="28"/>
          <w:szCs w:val="28"/>
          <w:lang w:eastAsia="ru-RU"/>
        </w:rPr>
        <w:t>«</w:t>
      </w:r>
      <w:r w:rsidRPr="00F3494E">
        <w:rPr>
          <w:rFonts w:ascii="Times New Roman" w:eastAsia="Times New Roman" w:hAnsi="Times New Roman" w:cs="Times New Roman"/>
          <w:sz w:val="28"/>
          <w:szCs w:val="28"/>
          <w:lang w:eastAsia="ru-RU"/>
        </w:rPr>
        <w:t>О противодейст</w:t>
      </w:r>
      <w:r w:rsidR="006B09F8">
        <w:rPr>
          <w:rFonts w:ascii="Times New Roman" w:eastAsia="Times New Roman" w:hAnsi="Times New Roman" w:cs="Times New Roman"/>
          <w:sz w:val="28"/>
          <w:szCs w:val="28"/>
          <w:lang w:eastAsia="ru-RU"/>
        </w:rPr>
        <w:t>вии экстремистской деятельности»</w:t>
      </w:r>
      <w:r w:rsidRPr="00F3494E">
        <w:rPr>
          <w:rFonts w:ascii="Times New Roman" w:eastAsia="Times New Roman" w:hAnsi="Times New Roman" w:cs="Times New Roman"/>
          <w:sz w:val="28"/>
          <w:szCs w:val="28"/>
          <w:lang w:eastAsia="ru-RU"/>
        </w:rPr>
        <w:t>, если решение о приостановлении не было признано судом незаконным.</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Перечень документов, представляемых общественными объединениями или иными некоммерческими организациями, коллективами предприятий, организаций и учреждений, осуществляющими свою деятельность на территории Корочанского муниципального округа, на кандидатов по выдвижению в Общественную палату:</w:t>
      </w:r>
    </w:p>
    <w:p w:rsidR="007D70D1" w:rsidRPr="00F3494E" w:rsidRDefault="007D70D1" w:rsidP="00F3494E">
      <w:pPr>
        <w:pStyle w:val="a5"/>
        <w:widowControl w:val="0"/>
        <w:numPr>
          <w:ilvl w:val="0"/>
          <w:numId w:val="1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заявление о желании включить своих представителей в состав Общественной палаты (организация);</w:t>
      </w:r>
    </w:p>
    <w:p w:rsidR="007D70D1" w:rsidRPr="00F3494E" w:rsidRDefault="007D70D1" w:rsidP="00F3494E">
      <w:pPr>
        <w:pStyle w:val="a5"/>
        <w:widowControl w:val="0"/>
        <w:numPr>
          <w:ilvl w:val="0"/>
          <w:numId w:val="15"/>
        </w:numPr>
        <w:tabs>
          <w:tab w:val="left" w:pos="993"/>
        </w:tabs>
        <w:autoSpaceDE w:val="0"/>
        <w:autoSpaceDN w:val="0"/>
        <w:spacing w:before="220" w:after="0" w:line="240" w:lineRule="auto"/>
        <w:ind w:left="0" w:firstLine="709"/>
        <w:jc w:val="both"/>
        <w:rPr>
          <w:rFonts w:ascii="Times New Roman" w:eastAsia="Times New Roman" w:hAnsi="Times New Roman" w:cs="Times New Roman"/>
          <w:color w:val="FF0000"/>
          <w:sz w:val="28"/>
          <w:szCs w:val="28"/>
          <w:lang w:eastAsia="ru-RU"/>
        </w:rPr>
      </w:pPr>
      <w:r w:rsidRPr="00F3494E">
        <w:rPr>
          <w:rFonts w:ascii="Times New Roman" w:eastAsia="Times New Roman" w:hAnsi="Times New Roman" w:cs="Times New Roman"/>
          <w:sz w:val="28"/>
          <w:szCs w:val="28"/>
          <w:lang w:eastAsia="ru-RU"/>
        </w:rPr>
        <w:t>решение коллегиального руководящего органа о выдвижении кандидата в Общественную палату - для общественного объединения (организации);</w:t>
      </w:r>
    </w:p>
    <w:p w:rsidR="007D70D1" w:rsidRPr="00F3494E" w:rsidRDefault="007D70D1" w:rsidP="00F3494E">
      <w:pPr>
        <w:pStyle w:val="a5"/>
        <w:widowControl w:val="0"/>
        <w:numPr>
          <w:ilvl w:val="0"/>
          <w:numId w:val="1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протокол собрания трудового коллектива о выдвижении кандидата в Общественную палату - для предприятий, учреждений и организаций;</w:t>
      </w:r>
    </w:p>
    <w:p w:rsidR="007D70D1" w:rsidRPr="00F3494E" w:rsidRDefault="007D70D1" w:rsidP="00F3494E">
      <w:pPr>
        <w:pStyle w:val="a5"/>
        <w:widowControl w:val="0"/>
        <w:numPr>
          <w:ilvl w:val="0"/>
          <w:numId w:val="1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информация (справка) о деятельности общественного объединения или иной некоммерческой организации;</w:t>
      </w:r>
    </w:p>
    <w:p w:rsidR="007D70D1" w:rsidRPr="00F3494E" w:rsidRDefault="007D70D1" w:rsidP="00F3494E">
      <w:pPr>
        <w:pStyle w:val="a5"/>
        <w:widowControl w:val="0"/>
        <w:numPr>
          <w:ilvl w:val="0"/>
          <w:numId w:val="1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справка-объективка (анкета) на кандидата в Общественную палату;</w:t>
      </w:r>
    </w:p>
    <w:p w:rsidR="007D70D1" w:rsidRPr="00F3494E" w:rsidRDefault="007D70D1" w:rsidP="00F3494E">
      <w:pPr>
        <w:pStyle w:val="a5"/>
        <w:widowControl w:val="0"/>
        <w:numPr>
          <w:ilvl w:val="0"/>
          <w:numId w:val="1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lastRenderedPageBreak/>
        <w:t>заявление о согласии кандидата на утверждение его членом Обществен</w:t>
      </w:r>
      <w:r w:rsidR="002F2F9D" w:rsidRPr="00F3494E">
        <w:rPr>
          <w:rFonts w:ascii="Times New Roman" w:eastAsia="Times New Roman" w:hAnsi="Times New Roman" w:cs="Times New Roman"/>
          <w:sz w:val="28"/>
          <w:szCs w:val="28"/>
          <w:lang w:eastAsia="ru-RU"/>
        </w:rPr>
        <w:t>ной палаты;</w:t>
      </w:r>
    </w:p>
    <w:p w:rsidR="002F2F9D" w:rsidRPr="00F3494E" w:rsidRDefault="00560AE9" w:rsidP="00F3494E">
      <w:pPr>
        <w:pStyle w:val="a5"/>
        <w:widowControl w:val="0"/>
        <w:numPr>
          <w:ilvl w:val="0"/>
          <w:numId w:val="1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письменное согласие кандидата в члены Общественной палаты на обработку его персональных данных</w:t>
      </w:r>
      <w:r w:rsidR="002F2F9D" w:rsidRPr="00F3494E">
        <w:rPr>
          <w:rFonts w:ascii="Times New Roman" w:eastAsia="Times New Roman" w:hAnsi="Times New Roman" w:cs="Times New Roman"/>
          <w:sz w:val="28"/>
          <w:szCs w:val="28"/>
          <w:lang w:eastAsia="ru-RU"/>
        </w:rPr>
        <w:t>.</w:t>
      </w:r>
    </w:p>
    <w:p w:rsidR="007D70D1" w:rsidRPr="00F3494E" w:rsidRDefault="007D70D1" w:rsidP="00F3494E">
      <w:pPr>
        <w:pStyle w:val="a5"/>
        <w:widowControl w:val="0"/>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proofErr w:type="gramStart"/>
      <w:r w:rsidRPr="00F3494E">
        <w:rPr>
          <w:rFonts w:ascii="Times New Roman" w:eastAsia="Times New Roman" w:hAnsi="Times New Roman" w:cs="Times New Roman"/>
          <w:sz w:val="28"/>
          <w:szCs w:val="28"/>
          <w:lang w:eastAsia="ru-RU"/>
        </w:rPr>
        <w:t>Документы, перечень которых устанавливается в соответствии с настоящим пунктом, в том числе решение (или протокол собрания) о выдвижении кандидата и заявление о согласии кандидата на утверждение его членом Общественной палаты, направляются в администрацию Корочанского муниципального округа для составления списка кандидатов в члены Общественной палаты Корочанского муниципального округа (далее - Список кандидатов в члены Общественной палаты).</w:t>
      </w:r>
      <w:proofErr w:type="gramEnd"/>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 xml:space="preserve">Окончательный Список кандидатов в члены Общественной палаты </w:t>
      </w:r>
      <w:proofErr w:type="gramStart"/>
      <w:r w:rsidRPr="00F3494E">
        <w:rPr>
          <w:rFonts w:ascii="Times New Roman" w:eastAsia="Times New Roman" w:hAnsi="Times New Roman" w:cs="Times New Roman"/>
          <w:sz w:val="28"/>
          <w:szCs w:val="28"/>
          <w:lang w:eastAsia="ru-RU"/>
        </w:rPr>
        <w:t>передается администрацией Корочанского муниципального округа в Совет депутатов Корочанского муниципально</w:t>
      </w:r>
      <w:r w:rsidR="006B09F8">
        <w:rPr>
          <w:rFonts w:ascii="Times New Roman" w:eastAsia="Times New Roman" w:hAnsi="Times New Roman" w:cs="Times New Roman"/>
          <w:sz w:val="28"/>
          <w:szCs w:val="28"/>
          <w:lang w:eastAsia="ru-RU"/>
        </w:rPr>
        <w:t>го округа публикуется</w:t>
      </w:r>
      <w:proofErr w:type="gramEnd"/>
      <w:r w:rsidR="006B09F8">
        <w:rPr>
          <w:rFonts w:ascii="Times New Roman" w:eastAsia="Times New Roman" w:hAnsi="Times New Roman" w:cs="Times New Roman"/>
          <w:sz w:val="28"/>
          <w:szCs w:val="28"/>
          <w:lang w:eastAsia="ru-RU"/>
        </w:rPr>
        <w:t xml:space="preserve"> в газете «</w:t>
      </w:r>
      <w:r w:rsidRPr="00F3494E">
        <w:rPr>
          <w:rFonts w:ascii="Times New Roman" w:eastAsia="Times New Roman" w:hAnsi="Times New Roman" w:cs="Times New Roman"/>
          <w:sz w:val="28"/>
          <w:szCs w:val="28"/>
          <w:lang w:eastAsia="ru-RU"/>
        </w:rPr>
        <w:t>Ясный ключ</w:t>
      </w:r>
      <w:r w:rsidR="006B09F8">
        <w:rPr>
          <w:rFonts w:ascii="Times New Roman" w:eastAsia="Times New Roman" w:hAnsi="Times New Roman" w:cs="Times New Roman"/>
          <w:sz w:val="28"/>
          <w:szCs w:val="28"/>
          <w:lang w:eastAsia="ru-RU"/>
        </w:rPr>
        <w:t>»</w:t>
      </w:r>
      <w:r w:rsidRPr="00F3494E">
        <w:rPr>
          <w:rFonts w:ascii="Times New Roman" w:eastAsia="Times New Roman" w:hAnsi="Times New Roman" w:cs="Times New Roman"/>
          <w:sz w:val="28"/>
          <w:szCs w:val="28"/>
          <w:lang w:eastAsia="ru-RU"/>
        </w:rPr>
        <w:t xml:space="preserve"> и размещается на официальном сайте органов местного самоуправления Корочанского муниципального округа для всеобщего ознакомления.</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Окончательный Список кандидатов в члены Общественной палаты не может быть изменен до окончания срока полномочий состава Общественной палаты, сформированного на основе этого списка.</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 xml:space="preserve">Кандидат в члены Общественной палаты вправе в любое время до его утверждения членом Общественной палаты отозвать свое заявление о согласии на </w:t>
      </w:r>
      <w:proofErr w:type="gramStart"/>
      <w:r w:rsidRPr="00F3494E">
        <w:rPr>
          <w:rFonts w:ascii="Times New Roman" w:eastAsia="Times New Roman" w:hAnsi="Times New Roman" w:cs="Times New Roman"/>
          <w:sz w:val="28"/>
          <w:szCs w:val="28"/>
          <w:lang w:eastAsia="ru-RU"/>
        </w:rPr>
        <w:t>утверждение</w:t>
      </w:r>
      <w:proofErr w:type="gramEnd"/>
      <w:r w:rsidRPr="00F3494E">
        <w:rPr>
          <w:rFonts w:ascii="Times New Roman" w:eastAsia="Times New Roman" w:hAnsi="Times New Roman" w:cs="Times New Roman"/>
          <w:sz w:val="28"/>
          <w:szCs w:val="28"/>
          <w:lang w:eastAsia="ru-RU"/>
        </w:rPr>
        <w:t xml:space="preserve"> его членом Общественной палаты, подав письменное заявление Главе Корочанского муниципального округа. В этом случае кандидат исключается из списка кандидатов в члены Общественной палаты.</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Если по истечении установленного постановлением администрации Корочанского муниципального округа срока приема документов количество кандидатов в члены Общественной палаты окажется менее 18, Глава Корочанского муниципального округа продлевает указанный период в целях дополнительного выдвижения кандидатов в члены Общественной палаты, но не более чем на 20</w:t>
      </w:r>
      <w:r w:rsidR="002F2F9D" w:rsidRPr="00F3494E">
        <w:rPr>
          <w:rFonts w:ascii="Times New Roman" w:eastAsia="Times New Roman" w:hAnsi="Times New Roman" w:cs="Times New Roman"/>
          <w:sz w:val="28"/>
          <w:szCs w:val="28"/>
          <w:lang w:eastAsia="ru-RU"/>
        </w:rPr>
        <w:t xml:space="preserve"> календарных</w:t>
      </w:r>
      <w:r w:rsidRPr="00F3494E">
        <w:rPr>
          <w:rFonts w:ascii="Times New Roman" w:eastAsia="Times New Roman" w:hAnsi="Times New Roman" w:cs="Times New Roman"/>
          <w:sz w:val="28"/>
          <w:szCs w:val="28"/>
          <w:lang w:eastAsia="ru-RU"/>
        </w:rPr>
        <w:t xml:space="preserve"> дней.</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bookmarkStart w:id="6" w:name="P99"/>
      <w:bookmarkEnd w:id="6"/>
      <w:r w:rsidRPr="00F3494E">
        <w:rPr>
          <w:rFonts w:ascii="Times New Roman" w:eastAsia="Times New Roman" w:hAnsi="Times New Roman" w:cs="Times New Roman"/>
          <w:sz w:val="28"/>
          <w:szCs w:val="28"/>
          <w:lang w:eastAsia="ru-RU"/>
        </w:rPr>
        <w:t xml:space="preserve">Глава Корочанского муниципального округа не </w:t>
      </w:r>
      <w:proofErr w:type="gramStart"/>
      <w:r w:rsidRPr="00F3494E">
        <w:rPr>
          <w:rFonts w:ascii="Times New Roman" w:eastAsia="Times New Roman" w:hAnsi="Times New Roman" w:cs="Times New Roman"/>
          <w:sz w:val="28"/>
          <w:szCs w:val="28"/>
          <w:lang w:eastAsia="ru-RU"/>
        </w:rPr>
        <w:t>позднее</w:t>
      </w:r>
      <w:proofErr w:type="gramEnd"/>
      <w:r w:rsidRPr="00F3494E">
        <w:rPr>
          <w:rFonts w:ascii="Times New Roman" w:eastAsia="Times New Roman" w:hAnsi="Times New Roman" w:cs="Times New Roman"/>
          <w:sz w:val="28"/>
          <w:szCs w:val="28"/>
          <w:lang w:eastAsia="ru-RU"/>
        </w:rPr>
        <w:t xml:space="preserve"> чем за два месяца до дня истечения срока полномочий членов действующего состава Общественной палаты объявляет о предстоящем формировании нового состава Общественной палаты и устанавливает срок приема документов от общественных объединений, иных некоммерческих организаций, коллективов предприятий, организаций, учреждений, который не может составлять менее 30 и более 40</w:t>
      </w:r>
      <w:r w:rsidR="002F2F9D" w:rsidRPr="00F3494E">
        <w:rPr>
          <w:rFonts w:ascii="Times New Roman" w:eastAsia="Times New Roman" w:hAnsi="Times New Roman" w:cs="Times New Roman"/>
          <w:sz w:val="28"/>
          <w:szCs w:val="28"/>
          <w:lang w:eastAsia="ru-RU"/>
        </w:rPr>
        <w:t xml:space="preserve"> календарных</w:t>
      </w:r>
      <w:r w:rsidRPr="00F3494E">
        <w:rPr>
          <w:rFonts w:ascii="Times New Roman" w:eastAsia="Times New Roman" w:hAnsi="Times New Roman" w:cs="Times New Roman"/>
          <w:sz w:val="28"/>
          <w:szCs w:val="28"/>
          <w:lang w:eastAsia="ru-RU"/>
        </w:rPr>
        <w:t xml:space="preserve"> дней.</w:t>
      </w:r>
    </w:p>
    <w:p w:rsidR="007D70D1" w:rsidRPr="00F3494E" w:rsidRDefault="007D70D1" w:rsidP="00F3494E">
      <w:pPr>
        <w:pStyle w:val="a5"/>
        <w:widowControl w:val="0"/>
        <w:numPr>
          <w:ilvl w:val="0"/>
          <w:numId w:val="1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В случае самороспуска Общественной палаты Глава Корочанского муниципального округа в течение десяти календарных дней издает постановление администрации Корочанского муниципального округа о начале формирования Общественной палаты и устанавливает срок приема документов от общественных и иных некоммерческих организаций на кандидатов в члены Общественной палаты.</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bookmarkStart w:id="7" w:name="P102"/>
      <w:bookmarkEnd w:id="7"/>
      <w:r w:rsidRPr="007D70D1">
        <w:rPr>
          <w:rFonts w:ascii="Times New Roman" w:eastAsia="Times New Roman" w:hAnsi="Times New Roman" w:cs="Times New Roman"/>
          <w:b/>
          <w:sz w:val="28"/>
          <w:szCs w:val="28"/>
          <w:lang w:eastAsia="ru-RU"/>
        </w:rPr>
        <w:lastRenderedPageBreak/>
        <w:t>Статья 5. Утверждение членов Общественной палаты</w:t>
      </w:r>
    </w:p>
    <w:p w:rsidR="007D70D1" w:rsidRPr="00761C31" w:rsidRDefault="008A47F7" w:rsidP="00F3494E">
      <w:pPr>
        <w:pStyle w:val="a5"/>
        <w:widowControl w:val="0"/>
        <w:numPr>
          <w:ilvl w:val="1"/>
          <w:numId w:val="1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61C31">
        <w:rPr>
          <w:rFonts w:ascii="Times New Roman" w:eastAsia="Times New Roman" w:hAnsi="Times New Roman" w:cs="Times New Roman"/>
          <w:sz w:val="28"/>
          <w:szCs w:val="28"/>
          <w:lang w:eastAsia="ru-RU"/>
        </w:rPr>
        <w:t xml:space="preserve">Одна треть состава (шесть человек) </w:t>
      </w:r>
      <w:r w:rsidR="007D70D1" w:rsidRPr="00761C31">
        <w:rPr>
          <w:rFonts w:ascii="Times New Roman" w:eastAsia="Times New Roman" w:hAnsi="Times New Roman" w:cs="Times New Roman"/>
          <w:sz w:val="28"/>
          <w:szCs w:val="28"/>
          <w:lang w:eastAsia="ru-RU"/>
        </w:rPr>
        <w:t xml:space="preserve">от </w:t>
      </w:r>
      <w:r w:rsidRPr="00761C31">
        <w:rPr>
          <w:rFonts w:ascii="Times New Roman" w:eastAsia="Times New Roman" w:hAnsi="Times New Roman" w:cs="Times New Roman"/>
          <w:sz w:val="28"/>
          <w:szCs w:val="28"/>
          <w:lang w:eastAsia="ru-RU"/>
        </w:rPr>
        <w:t>восемнадцати</w:t>
      </w:r>
      <w:r w:rsidR="002F2F9D" w:rsidRPr="00761C31">
        <w:rPr>
          <w:rFonts w:ascii="Times New Roman" w:eastAsia="Times New Roman" w:hAnsi="Times New Roman" w:cs="Times New Roman"/>
          <w:sz w:val="28"/>
          <w:szCs w:val="28"/>
          <w:lang w:eastAsia="ru-RU"/>
        </w:rPr>
        <w:t xml:space="preserve"> </w:t>
      </w:r>
      <w:r w:rsidR="007D70D1" w:rsidRPr="00761C31">
        <w:rPr>
          <w:rFonts w:ascii="Times New Roman" w:eastAsia="Times New Roman" w:hAnsi="Times New Roman" w:cs="Times New Roman"/>
          <w:sz w:val="28"/>
          <w:szCs w:val="28"/>
          <w:lang w:eastAsia="ru-RU"/>
        </w:rPr>
        <w:t xml:space="preserve">установленного настоящим Положением общего числа членов Общественной палаты утверждается Главой  Корочанского муниципального округа в порядке, предусмотренном </w:t>
      </w:r>
      <w:hyperlink w:anchor="P77">
        <w:r w:rsidR="007D70D1" w:rsidRPr="00761C31">
          <w:rPr>
            <w:rFonts w:ascii="Times New Roman" w:eastAsia="Times New Roman" w:hAnsi="Times New Roman" w:cs="Times New Roman"/>
            <w:sz w:val="28"/>
            <w:szCs w:val="28"/>
            <w:lang w:eastAsia="ru-RU"/>
          </w:rPr>
          <w:t>пунктами 4</w:t>
        </w:r>
      </w:hyperlink>
      <w:r w:rsidR="007D70D1" w:rsidRPr="00761C31">
        <w:rPr>
          <w:rFonts w:ascii="Times New Roman" w:eastAsia="Times New Roman" w:hAnsi="Times New Roman" w:cs="Times New Roman"/>
          <w:sz w:val="28"/>
          <w:szCs w:val="28"/>
          <w:lang w:eastAsia="ru-RU"/>
        </w:rPr>
        <w:t xml:space="preserve">, </w:t>
      </w:r>
      <w:hyperlink w:anchor="P78">
        <w:r w:rsidR="007D70D1" w:rsidRPr="00761C31">
          <w:rPr>
            <w:rFonts w:ascii="Times New Roman" w:eastAsia="Times New Roman" w:hAnsi="Times New Roman" w:cs="Times New Roman"/>
            <w:sz w:val="28"/>
            <w:szCs w:val="28"/>
            <w:lang w:eastAsia="ru-RU"/>
          </w:rPr>
          <w:t>5</w:t>
        </w:r>
      </w:hyperlink>
      <w:r w:rsidR="007D70D1" w:rsidRPr="00761C31">
        <w:rPr>
          <w:rFonts w:ascii="Times New Roman" w:eastAsia="Times New Roman" w:hAnsi="Times New Roman" w:cs="Times New Roman"/>
          <w:sz w:val="28"/>
          <w:szCs w:val="28"/>
          <w:lang w:eastAsia="ru-RU"/>
        </w:rPr>
        <w:t xml:space="preserve">, </w:t>
      </w:r>
      <w:hyperlink w:anchor="P79">
        <w:r w:rsidR="007D70D1" w:rsidRPr="00761C31">
          <w:rPr>
            <w:rFonts w:ascii="Times New Roman" w:eastAsia="Times New Roman" w:hAnsi="Times New Roman" w:cs="Times New Roman"/>
            <w:sz w:val="28"/>
            <w:szCs w:val="28"/>
            <w:lang w:eastAsia="ru-RU"/>
          </w:rPr>
          <w:t>6 статьи 4</w:t>
        </w:r>
      </w:hyperlink>
      <w:r w:rsidR="007D70D1" w:rsidRPr="00761C31">
        <w:rPr>
          <w:rFonts w:ascii="Times New Roman" w:eastAsia="Times New Roman" w:hAnsi="Times New Roman" w:cs="Times New Roman"/>
          <w:sz w:val="28"/>
          <w:szCs w:val="28"/>
          <w:lang w:eastAsia="ru-RU"/>
        </w:rPr>
        <w:t xml:space="preserve"> настоящего Положения.</w:t>
      </w:r>
    </w:p>
    <w:p w:rsidR="007D70D1" w:rsidRPr="00761C31" w:rsidRDefault="007D70D1" w:rsidP="00F3494E">
      <w:pPr>
        <w:pStyle w:val="a5"/>
        <w:widowControl w:val="0"/>
        <w:numPr>
          <w:ilvl w:val="1"/>
          <w:numId w:val="1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761C31">
        <w:rPr>
          <w:rFonts w:ascii="Times New Roman" w:eastAsia="Times New Roman" w:hAnsi="Times New Roman" w:cs="Times New Roman"/>
          <w:sz w:val="28"/>
          <w:szCs w:val="28"/>
          <w:lang w:eastAsia="ru-RU"/>
        </w:rPr>
        <w:t xml:space="preserve">Решение об утверждении </w:t>
      </w:r>
      <w:r w:rsidR="008A47F7" w:rsidRPr="00761C31">
        <w:rPr>
          <w:rFonts w:ascii="Times New Roman" w:eastAsia="Times New Roman" w:hAnsi="Times New Roman" w:cs="Times New Roman"/>
          <w:sz w:val="28"/>
          <w:szCs w:val="28"/>
          <w:lang w:eastAsia="ru-RU"/>
        </w:rPr>
        <w:t xml:space="preserve">одной третей состава (шесть человек) от восемнадцати </w:t>
      </w:r>
      <w:r w:rsidRPr="00761C31">
        <w:rPr>
          <w:rFonts w:ascii="Times New Roman" w:eastAsia="Times New Roman" w:hAnsi="Times New Roman" w:cs="Times New Roman"/>
          <w:sz w:val="28"/>
          <w:szCs w:val="28"/>
          <w:lang w:eastAsia="ru-RU"/>
        </w:rPr>
        <w:t>членов Общественной палаты принимается Советом депутатов Корочанского муниципального округа на очередном заседании Совета депутатов Корочанского муници</w:t>
      </w:r>
      <w:r w:rsidR="00761C31" w:rsidRPr="00761C31">
        <w:rPr>
          <w:rFonts w:ascii="Times New Roman" w:eastAsia="Times New Roman" w:hAnsi="Times New Roman" w:cs="Times New Roman"/>
          <w:sz w:val="28"/>
          <w:szCs w:val="28"/>
          <w:lang w:eastAsia="ru-RU"/>
        </w:rPr>
        <w:t>пального округа путем голосования.</w:t>
      </w:r>
    </w:p>
    <w:p w:rsidR="007D70D1" w:rsidRPr="00761C31" w:rsidRDefault="007D70D1" w:rsidP="00F3494E">
      <w:pPr>
        <w:pStyle w:val="a5"/>
        <w:widowControl w:val="0"/>
        <w:numPr>
          <w:ilvl w:val="1"/>
          <w:numId w:val="1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bookmarkStart w:id="8" w:name="P106"/>
      <w:bookmarkEnd w:id="8"/>
      <w:r w:rsidRPr="00761C31">
        <w:rPr>
          <w:rFonts w:ascii="Times New Roman" w:eastAsia="Times New Roman" w:hAnsi="Times New Roman" w:cs="Times New Roman"/>
          <w:sz w:val="28"/>
          <w:szCs w:val="28"/>
          <w:lang w:eastAsia="ru-RU"/>
        </w:rPr>
        <w:t xml:space="preserve">Члены Общественной палаты, утвержденные Главой Корочанского муниципального округа, и члены Общественной палаты, утвержденные Советом депутатов Корочанского муниципального округа, в течение 20 календарных дней со дня их утверждения </w:t>
      </w:r>
      <w:r w:rsidR="00761C31" w:rsidRPr="00761C31">
        <w:rPr>
          <w:rFonts w:ascii="Times New Roman" w:eastAsia="Times New Roman" w:hAnsi="Times New Roman" w:cs="Times New Roman"/>
          <w:sz w:val="28"/>
          <w:szCs w:val="28"/>
          <w:lang w:eastAsia="ru-RU"/>
        </w:rPr>
        <w:t xml:space="preserve">путем голосования </w:t>
      </w:r>
      <w:r w:rsidRPr="00761C31">
        <w:rPr>
          <w:rFonts w:ascii="Times New Roman" w:eastAsia="Times New Roman" w:hAnsi="Times New Roman" w:cs="Times New Roman"/>
          <w:sz w:val="28"/>
          <w:szCs w:val="28"/>
          <w:lang w:eastAsia="ru-RU"/>
        </w:rPr>
        <w:t xml:space="preserve">определяют </w:t>
      </w:r>
      <w:r w:rsidR="00560AE9" w:rsidRPr="00761C31">
        <w:rPr>
          <w:rFonts w:ascii="Times New Roman" w:eastAsia="Times New Roman" w:hAnsi="Times New Roman" w:cs="Times New Roman"/>
          <w:sz w:val="28"/>
          <w:szCs w:val="28"/>
          <w:lang w:eastAsia="ru-RU"/>
        </w:rPr>
        <w:t xml:space="preserve">состав остальной одной трети (шести человек) </w:t>
      </w:r>
      <w:r w:rsidRPr="00761C31">
        <w:rPr>
          <w:rFonts w:ascii="Times New Roman" w:eastAsia="Times New Roman" w:hAnsi="Times New Roman" w:cs="Times New Roman"/>
          <w:sz w:val="28"/>
          <w:szCs w:val="28"/>
          <w:lang w:eastAsia="ru-RU"/>
        </w:rPr>
        <w:t xml:space="preserve">состава Общественной палаты </w:t>
      </w:r>
      <w:r w:rsidR="00761C31" w:rsidRPr="00761C31">
        <w:rPr>
          <w:rFonts w:ascii="Times New Roman" w:eastAsia="Times New Roman" w:hAnsi="Times New Roman" w:cs="Times New Roman"/>
          <w:sz w:val="28"/>
          <w:szCs w:val="28"/>
          <w:lang w:eastAsia="ru-RU"/>
        </w:rPr>
        <w:t xml:space="preserve">из числа кандидатур, </w:t>
      </w:r>
      <w:r w:rsidR="00560AE9" w:rsidRPr="00761C31">
        <w:rPr>
          <w:rFonts w:ascii="Times New Roman" w:eastAsia="Times New Roman" w:hAnsi="Times New Roman" w:cs="Times New Roman"/>
          <w:sz w:val="28"/>
          <w:szCs w:val="28"/>
          <w:lang w:eastAsia="ru-RU"/>
        </w:rPr>
        <w:t xml:space="preserve">представленных местными общественными объединениями, зарегистрированными на территории Корочанского муниципального округа. </w:t>
      </w:r>
    </w:p>
    <w:p w:rsidR="007D70D1" w:rsidRPr="00F3494E" w:rsidRDefault="007D70D1" w:rsidP="006B09F8">
      <w:pPr>
        <w:pStyle w:val="a5"/>
        <w:widowControl w:val="0"/>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F3494E">
        <w:rPr>
          <w:rFonts w:ascii="Times New Roman" w:eastAsia="Times New Roman" w:hAnsi="Times New Roman" w:cs="Times New Roman"/>
          <w:sz w:val="28"/>
          <w:szCs w:val="28"/>
          <w:lang w:eastAsia="ru-RU"/>
        </w:rPr>
        <w:t xml:space="preserve">Список членов Общественной палаты подлежит опубликованию в газете </w:t>
      </w:r>
      <w:r w:rsidR="00EC5173">
        <w:rPr>
          <w:rFonts w:ascii="Times New Roman" w:eastAsia="Times New Roman" w:hAnsi="Times New Roman" w:cs="Times New Roman"/>
          <w:sz w:val="28"/>
          <w:szCs w:val="28"/>
          <w:lang w:eastAsia="ru-RU"/>
        </w:rPr>
        <w:t>«</w:t>
      </w:r>
      <w:r w:rsidRPr="00F3494E">
        <w:rPr>
          <w:rFonts w:ascii="Times New Roman" w:eastAsia="Times New Roman" w:hAnsi="Times New Roman" w:cs="Times New Roman"/>
          <w:sz w:val="28"/>
          <w:szCs w:val="28"/>
          <w:lang w:eastAsia="ru-RU"/>
        </w:rPr>
        <w:t>Ясный ключ</w:t>
      </w:r>
      <w:r w:rsidR="00EC5173">
        <w:rPr>
          <w:rFonts w:ascii="Times New Roman" w:eastAsia="Times New Roman" w:hAnsi="Times New Roman" w:cs="Times New Roman"/>
          <w:sz w:val="28"/>
          <w:szCs w:val="28"/>
          <w:lang w:eastAsia="ru-RU"/>
        </w:rPr>
        <w:t>»</w:t>
      </w:r>
      <w:r w:rsidRPr="00F3494E">
        <w:rPr>
          <w:rFonts w:ascii="Times New Roman" w:eastAsia="Times New Roman" w:hAnsi="Times New Roman" w:cs="Times New Roman"/>
          <w:sz w:val="28"/>
          <w:szCs w:val="28"/>
          <w:lang w:eastAsia="ru-RU"/>
        </w:rPr>
        <w:t xml:space="preserve"> и размещению на официальном сайте органов местного самоуправления Корочанского муниципального округа в течение 7 календарных дней после завершения процедуры формирования состава Общественной палаты.</w:t>
      </w:r>
    </w:p>
    <w:p w:rsidR="007D70D1" w:rsidRPr="00761C31" w:rsidRDefault="007D70D1" w:rsidP="00F3494E">
      <w:pPr>
        <w:pStyle w:val="a5"/>
        <w:widowControl w:val="0"/>
        <w:numPr>
          <w:ilvl w:val="1"/>
          <w:numId w:val="1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761C31">
        <w:rPr>
          <w:rFonts w:ascii="Times New Roman" w:eastAsia="Times New Roman" w:hAnsi="Times New Roman" w:cs="Times New Roman"/>
          <w:sz w:val="28"/>
          <w:szCs w:val="28"/>
          <w:lang w:eastAsia="ru-RU"/>
        </w:rPr>
        <w:t>В случае досрочного прекращения полномочий члена Общественной палаты</w:t>
      </w:r>
      <w:r w:rsidR="006B09F8" w:rsidRPr="00761C31">
        <w:rPr>
          <w:rFonts w:ascii="Times New Roman" w:eastAsia="Times New Roman" w:hAnsi="Times New Roman" w:cs="Times New Roman"/>
          <w:sz w:val="28"/>
          <w:szCs w:val="28"/>
          <w:lang w:eastAsia="ru-RU"/>
        </w:rPr>
        <w:t xml:space="preserve"> в соответствии со статьей 8 настоящего </w:t>
      </w:r>
      <w:r w:rsidR="00EC5173" w:rsidRPr="00761C31">
        <w:rPr>
          <w:rFonts w:ascii="Times New Roman" w:eastAsia="Times New Roman" w:hAnsi="Times New Roman" w:cs="Times New Roman"/>
          <w:sz w:val="28"/>
          <w:szCs w:val="28"/>
          <w:lang w:eastAsia="ru-RU"/>
        </w:rPr>
        <w:t>П</w:t>
      </w:r>
      <w:r w:rsidR="006B09F8" w:rsidRPr="00761C31">
        <w:rPr>
          <w:rFonts w:ascii="Times New Roman" w:eastAsia="Times New Roman" w:hAnsi="Times New Roman" w:cs="Times New Roman"/>
          <w:sz w:val="28"/>
          <w:szCs w:val="28"/>
          <w:lang w:eastAsia="ru-RU"/>
        </w:rPr>
        <w:t>оложения</w:t>
      </w:r>
      <w:r w:rsidRPr="00761C31">
        <w:rPr>
          <w:rFonts w:ascii="Times New Roman" w:eastAsia="Times New Roman" w:hAnsi="Times New Roman" w:cs="Times New Roman"/>
          <w:sz w:val="28"/>
          <w:szCs w:val="28"/>
          <w:lang w:eastAsia="ru-RU"/>
        </w:rPr>
        <w:t xml:space="preserve"> новый член вводится в ее состав в соответствии со </w:t>
      </w:r>
      <w:hyperlink w:anchor="P72">
        <w:r w:rsidRPr="00761C31">
          <w:rPr>
            <w:rFonts w:ascii="Times New Roman" w:eastAsia="Times New Roman" w:hAnsi="Times New Roman" w:cs="Times New Roman"/>
            <w:sz w:val="28"/>
            <w:szCs w:val="28"/>
            <w:lang w:eastAsia="ru-RU"/>
          </w:rPr>
          <w:t>статьей 4</w:t>
        </w:r>
      </w:hyperlink>
      <w:r w:rsidRPr="00761C31">
        <w:rPr>
          <w:rFonts w:ascii="Times New Roman" w:eastAsia="Times New Roman" w:hAnsi="Times New Roman" w:cs="Times New Roman"/>
          <w:sz w:val="28"/>
          <w:szCs w:val="28"/>
          <w:lang w:eastAsia="ru-RU"/>
        </w:rPr>
        <w:t xml:space="preserve"> настоящего Положения в течение </w:t>
      </w:r>
      <w:r w:rsidR="0043159E" w:rsidRPr="00761C31">
        <w:rPr>
          <w:rFonts w:ascii="Times New Roman" w:eastAsia="Times New Roman" w:hAnsi="Times New Roman" w:cs="Times New Roman"/>
          <w:sz w:val="28"/>
          <w:szCs w:val="28"/>
          <w:lang w:eastAsia="ru-RU"/>
        </w:rPr>
        <w:t>тридцати календарных</w:t>
      </w:r>
      <w:r w:rsidRPr="00761C31">
        <w:rPr>
          <w:rFonts w:ascii="Times New Roman" w:eastAsia="Times New Roman" w:hAnsi="Times New Roman" w:cs="Times New Roman"/>
          <w:sz w:val="28"/>
          <w:szCs w:val="28"/>
          <w:lang w:eastAsia="ru-RU"/>
        </w:rPr>
        <w:t xml:space="preserve"> дней со дня </w:t>
      </w:r>
      <w:r w:rsidR="0043159E" w:rsidRPr="00761C31">
        <w:rPr>
          <w:rFonts w:ascii="Times New Roman" w:eastAsia="Times New Roman" w:hAnsi="Times New Roman" w:cs="Times New Roman"/>
          <w:sz w:val="28"/>
          <w:szCs w:val="28"/>
          <w:lang w:eastAsia="ru-RU"/>
        </w:rPr>
        <w:t>наступления обстоятельств по прекращению</w:t>
      </w:r>
      <w:r w:rsidRPr="00761C31">
        <w:rPr>
          <w:rFonts w:ascii="Times New Roman" w:eastAsia="Times New Roman" w:hAnsi="Times New Roman" w:cs="Times New Roman"/>
          <w:sz w:val="28"/>
          <w:szCs w:val="28"/>
          <w:lang w:eastAsia="ru-RU"/>
        </w:rPr>
        <w:t xml:space="preserve"> полномочий:</w:t>
      </w:r>
    </w:p>
    <w:p w:rsidR="007D70D1" w:rsidRPr="006B09F8" w:rsidRDefault="007D70D1" w:rsidP="006B09F8">
      <w:pPr>
        <w:pStyle w:val="a5"/>
        <w:widowControl w:val="0"/>
        <w:numPr>
          <w:ilvl w:val="0"/>
          <w:numId w:val="18"/>
        </w:numPr>
        <w:tabs>
          <w:tab w:val="left" w:pos="1134"/>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Главой Корочанского муниципального округа - если досрочно прекратились полномочия члена Общественной палаты, утвержденного Главой Корочанского муниципального округа;</w:t>
      </w:r>
    </w:p>
    <w:p w:rsidR="007D70D1" w:rsidRPr="006B09F8" w:rsidRDefault="007D70D1" w:rsidP="006B09F8">
      <w:pPr>
        <w:pStyle w:val="a5"/>
        <w:widowControl w:val="0"/>
        <w:numPr>
          <w:ilvl w:val="0"/>
          <w:numId w:val="18"/>
        </w:numPr>
        <w:tabs>
          <w:tab w:val="left" w:pos="1134"/>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Советом депутатов Корочанского муниципального округа - если досрочно прекратились полномочия члена Общественной палаты, утвержденного Советом депутатов;</w:t>
      </w:r>
    </w:p>
    <w:p w:rsidR="007D70D1" w:rsidRPr="006B09F8" w:rsidRDefault="007D70D1" w:rsidP="006B09F8">
      <w:pPr>
        <w:pStyle w:val="a5"/>
        <w:widowControl w:val="0"/>
        <w:numPr>
          <w:ilvl w:val="0"/>
          <w:numId w:val="18"/>
        </w:numPr>
        <w:tabs>
          <w:tab w:val="left" w:pos="1134"/>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 xml:space="preserve">членами Общественной палаты, утвержденными Главой Корочанского муниципального округа и Советом депутатов Корочанского муниципального округа, - если досрочно прекратились полномочия члена Общественной палаты, утвержденного в соответствии с </w:t>
      </w:r>
      <w:hyperlink w:anchor="P106">
        <w:r w:rsidRPr="006B09F8">
          <w:rPr>
            <w:rFonts w:ascii="Times New Roman" w:eastAsia="Times New Roman" w:hAnsi="Times New Roman" w:cs="Times New Roman"/>
            <w:sz w:val="28"/>
            <w:szCs w:val="28"/>
            <w:lang w:eastAsia="ru-RU"/>
          </w:rPr>
          <w:t>пунктом 3</w:t>
        </w:r>
      </w:hyperlink>
      <w:r w:rsidRPr="006B09F8">
        <w:rPr>
          <w:rFonts w:ascii="Times New Roman" w:eastAsia="Times New Roman" w:hAnsi="Times New Roman" w:cs="Times New Roman"/>
          <w:sz w:val="28"/>
          <w:szCs w:val="28"/>
          <w:lang w:eastAsia="ru-RU"/>
        </w:rPr>
        <w:t xml:space="preserve"> настоящей статьи.</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6. Органы Общественной палаты</w:t>
      </w:r>
    </w:p>
    <w:p w:rsidR="007D70D1" w:rsidRDefault="007D70D1" w:rsidP="006B09F8">
      <w:pPr>
        <w:pStyle w:val="a5"/>
        <w:widowControl w:val="0"/>
        <w:numPr>
          <w:ilvl w:val="1"/>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Органами Общественной палаты являются: пленарное заседание, Совет Общественной палаты, комиссии и рабочие группы (количество комиссий и рабочих групп определяется решением Совета Общественной палаты, но количество профильных комиссий по различным направлениям деятельности должно быть не менее трех).</w:t>
      </w:r>
    </w:p>
    <w:p w:rsidR="00E94AC2" w:rsidRPr="00E94AC2" w:rsidRDefault="00E94AC2" w:rsidP="00E94AC2">
      <w:pPr>
        <w:widowControl w:val="0"/>
        <w:tabs>
          <w:tab w:val="left" w:pos="993"/>
        </w:tabs>
        <w:autoSpaceDE w:val="0"/>
        <w:autoSpaceDN w:val="0"/>
        <w:spacing w:after="0" w:line="240" w:lineRule="auto"/>
        <w:ind w:left="1620"/>
        <w:jc w:val="both"/>
        <w:rPr>
          <w:rFonts w:ascii="Times New Roman" w:eastAsia="Times New Roman" w:hAnsi="Times New Roman" w:cs="Times New Roman"/>
          <w:sz w:val="28"/>
          <w:szCs w:val="28"/>
          <w:lang w:eastAsia="ru-RU"/>
        </w:rPr>
      </w:pPr>
    </w:p>
    <w:p w:rsidR="007D70D1" w:rsidRPr="006B09F8" w:rsidRDefault="007D70D1" w:rsidP="00E94AC2">
      <w:pPr>
        <w:pStyle w:val="a5"/>
        <w:widowControl w:val="0"/>
        <w:numPr>
          <w:ilvl w:val="1"/>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lastRenderedPageBreak/>
        <w:t>Пленарное заседание Общественной палаты является его высшим органом управления. Пленарное заседание Общественной палаты рассматривает важнейшие вопросы политики, экономики, социально-этнического, духовно-нравственного и культурного развития Корочанского муниципального округа. Полномочия, порядок работы пленарного заседания определяются Регламентом Общественной палаты.</w:t>
      </w:r>
    </w:p>
    <w:p w:rsidR="007D70D1" w:rsidRPr="007D70D1" w:rsidRDefault="007D70D1" w:rsidP="00E94AC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7D70D1">
        <w:rPr>
          <w:rFonts w:ascii="Times New Roman" w:eastAsia="Times New Roman" w:hAnsi="Times New Roman" w:cs="Times New Roman"/>
          <w:sz w:val="28"/>
          <w:szCs w:val="28"/>
          <w:lang w:eastAsia="ru-RU"/>
        </w:rPr>
        <w:t>Первое пленарное заседание Общественной палаты должно быть проведено не позднее чем через 20</w:t>
      </w:r>
      <w:r w:rsidR="00E77B7D">
        <w:rPr>
          <w:rFonts w:ascii="Times New Roman" w:eastAsia="Times New Roman" w:hAnsi="Times New Roman" w:cs="Times New Roman"/>
          <w:sz w:val="28"/>
          <w:szCs w:val="28"/>
          <w:lang w:eastAsia="ru-RU"/>
        </w:rPr>
        <w:t xml:space="preserve"> календарных</w:t>
      </w:r>
      <w:r w:rsidRPr="007D70D1">
        <w:rPr>
          <w:rFonts w:ascii="Times New Roman" w:eastAsia="Times New Roman" w:hAnsi="Times New Roman" w:cs="Times New Roman"/>
          <w:sz w:val="28"/>
          <w:szCs w:val="28"/>
          <w:lang w:eastAsia="ru-RU"/>
        </w:rPr>
        <w:t xml:space="preserve"> дней со дня формирования правомочного состава Общественной палаты.</w:t>
      </w:r>
    </w:p>
    <w:p w:rsidR="007D70D1" w:rsidRPr="006B09F8" w:rsidRDefault="007D70D1" w:rsidP="00E94AC2">
      <w:pPr>
        <w:pStyle w:val="a5"/>
        <w:widowControl w:val="0"/>
        <w:numPr>
          <w:ilvl w:val="1"/>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Члены Общественной палаты на первом пленарном заседании путем открытого голосования избирают Совет Общественной палаты, председателя Общественной палаты (который является одновременно председателем Совета Общественной палаты), заместителя председателя Общественной палаты, секретаря Общественной палаты, а также утверждают список комиссий и рабочих групп, их председателей и состав.</w:t>
      </w:r>
    </w:p>
    <w:p w:rsidR="007D70D1" w:rsidRPr="006B09F8" w:rsidRDefault="007D70D1" w:rsidP="00E94AC2">
      <w:pPr>
        <w:pStyle w:val="a5"/>
        <w:widowControl w:val="0"/>
        <w:numPr>
          <w:ilvl w:val="1"/>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Совет Общественной палаты является его коллегиальным, постоянно действующим исполнительным органом Общественной палаты, работой которого руководит Председатель Общественной палаты.</w:t>
      </w:r>
    </w:p>
    <w:p w:rsidR="007D70D1" w:rsidRPr="0055350A" w:rsidRDefault="007D70D1" w:rsidP="00E94AC2">
      <w:pPr>
        <w:spacing w:after="0" w:line="240" w:lineRule="auto"/>
        <w:ind w:firstLine="709"/>
        <w:jc w:val="both"/>
        <w:rPr>
          <w:rFonts w:ascii="Times New Roman" w:hAnsi="Times New Roman" w:cs="Times New Roman"/>
          <w:sz w:val="28"/>
          <w:szCs w:val="28"/>
        </w:rPr>
      </w:pPr>
      <w:r w:rsidRPr="0055350A">
        <w:rPr>
          <w:rFonts w:ascii="Times New Roman" w:hAnsi="Times New Roman" w:cs="Times New Roman"/>
          <w:sz w:val="28"/>
          <w:szCs w:val="28"/>
        </w:rPr>
        <w:t>В состав Совета Общественной палаты входят: председатель Общественной палаты, заместитель председателя Общественной палаты, секретарь Общественной палаты, члены Общественной палаты - председатели комиссий и рабочих групп.</w:t>
      </w:r>
    </w:p>
    <w:p w:rsidR="007D70D1" w:rsidRPr="0055350A" w:rsidRDefault="007D70D1" w:rsidP="00E94AC2">
      <w:pPr>
        <w:spacing w:after="0" w:line="240" w:lineRule="auto"/>
        <w:ind w:firstLine="709"/>
        <w:jc w:val="both"/>
        <w:rPr>
          <w:rFonts w:ascii="Times New Roman" w:hAnsi="Times New Roman" w:cs="Times New Roman"/>
          <w:sz w:val="28"/>
          <w:szCs w:val="28"/>
        </w:rPr>
      </w:pPr>
      <w:r w:rsidRPr="0055350A">
        <w:rPr>
          <w:rFonts w:ascii="Times New Roman" w:hAnsi="Times New Roman" w:cs="Times New Roman"/>
          <w:sz w:val="28"/>
          <w:szCs w:val="28"/>
        </w:rPr>
        <w:t>Совет Общественной палаты рассматривает важнейшие вопросы деятельности Общественной палаты в период между ее пленарными заседаниями, составляет итоговые документы по результатам рассматриваемых вопросов, готовит отчеты о проделанной работе по итогам года.</w:t>
      </w:r>
    </w:p>
    <w:p w:rsidR="007D70D1" w:rsidRPr="0055350A" w:rsidRDefault="007D70D1" w:rsidP="00E94AC2">
      <w:pPr>
        <w:spacing w:after="0" w:line="240" w:lineRule="auto"/>
        <w:ind w:firstLine="709"/>
        <w:jc w:val="both"/>
        <w:rPr>
          <w:rFonts w:ascii="Times New Roman" w:hAnsi="Times New Roman" w:cs="Times New Roman"/>
          <w:sz w:val="28"/>
          <w:szCs w:val="28"/>
        </w:rPr>
      </w:pPr>
      <w:r w:rsidRPr="0055350A">
        <w:rPr>
          <w:rFonts w:ascii="Times New Roman" w:hAnsi="Times New Roman" w:cs="Times New Roman"/>
          <w:sz w:val="28"/>
          <w:szCs w:val="28"/>
        </w:rPr>
        <w:t>Полномочия, порядок формирования и работы Совета Общественной палаты определяются Регламентом Общественной палаты.</w:t>
      </w:r>
    </w:p>
    <w:p w:rsidR="007D70D1" w:rsidRPr="0055350A" w:rsidRDefault="007D70D1" w:rsidP="00E94AC2">
      <w:pPr>
        <w:spacing w:after="0" w:line="240" w:lineRule="auto"/>
        <w:ind w:firstLine="709"/>
        <w:jc w:val="both"/>
        <w:rPr>
          <w:rFonts w:ascii="Times New Roman" w:hAnsi="Times New Roman" w:cs="Times New Roman"/>
          <w:sz w:val="28"/>
          <w:szCs w:val="28"/>
        </w:rPr>
      </w:pPr>
      <w:r w:rsidRPr="0055350A">
        <w:rPr>
          <w:rFonts w:ascii="Times New Roman" w:hAnsi="Times New Roman" w:cs="Times New Roman"/>
          <w:sz w:val="28"/>
          <w:szCs w:val="28"/>
        </w:rPr>
        <w:t>Деятельность Совета Общественной палаты осуществляется на безвозмездной основе.</w:t>
      </w:r>
    </w:p>
    <w:p w:rsidR="007D70D1" w:rsidRPr="006B09F8" w:rsidRDefault="007D70D1" w:rsidP="00E94AC2">
      <w:pPr>
        <w:pStyle w:val="a5"/>
        <w:widowControl w:val="0"/>
        <w:numPr>
          <w:ilvl w:val="0"/>
          <w:numId w:val="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Председатель Общественной палаты ведет заседания Совета Общественной палаты, обобщает поступающие предложения.</w:t>
      </w:r>
    </w:p>
    <w:p w:rsidR="007D70D1" w:rsidRPr="006B09F8" w:rsidRDefault="007D70D1" w:rsidP="00E94AC2">
      <w:pPr>
        <w:pStyle w:val="a5"/>
        <w:widowControl w:val="0"/>
        <w:numPr>
          <w:ilvl w:val="0"/>
          <w:numId w:val="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Организацию деятельности Общественной палаты и ее Совета осуществляет секретарь Общественной палаты.</w:t>
      </w:r>
    </w:p>
    <w:p w:rsidR="007D70D1" w:rsidRPr="006B09F8" w:rsidRDefault="007D70D1" w:rsidP="00E94AC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Секретарь Общественной палаты обеспечивает организационно-техническую работу, готовит материалы для проведения заседаний Общественной палаты и ее Совета.</w:t>
      </w:r>
    </w:p>
    <w:p w:rsidR="007D70D1" w:rsidRPr="006B09F8" w:rsidRDefault="007D70D1" w:rsidP="00E94AC2">
      <w:pPr>
        <w:pStyle w:val="a5"/>
        <w:widowControl w:val="0"/>
        <w:numPr>
          <w:ilvl w:val="0"/>
          <w:numId w:val="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Общественная палата вправе образовывать временные органы Общественной палаты - комиссии и рабочие группы.</w:t>
      </w:r>
    </w:p>
    <w:p w:rsidR="007D70D1" w:rsidRDefault="007D70D1" w:rsidP="00E94AC2">
      <w:pPr>
        <w:pStyle w:val="a5"/>
        <w:widowControl w:val="0"/>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t>В состав комиссий и рабочих групп Общественной палаты входят члены Общественной палаты, представители общественных объединений и иных некоммерческих организаций, граждане, привлеченные к работе Общественной палаты. Количество комиссий и рабочих групп, порядок их формирования и работы определяется Регламентом Общественной палаты.</w:t>
      </w:r>
    </w:p>
    <w:p w:rsidR="00E94AC2" w:rsidRPr="006B09F8" w:rsidRDefault="00E94AC2" w:rsidP="00E94AC2">
      <w:pPr>
        <w:pStyle w:val="a5"/>
        <w:widowControl w:val="0"/>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p>
    <w:p w:rsidR="007D70D1" w:rsidRPr="006B09F8" w:rsidRDefault="007D70D1" w:rsidP="00E94AC2">
      <w:pPr>
        <w:pStyle w:val="a5"/>
        <w:widowControl w:val="0"/>
        <w:numPr>
          <w:ilvl w:val="0"/>
          <w:numId w:val="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6B09F8">
        <w:rPr>
          <w:rFonts w:ascii="Times New Roman" w:eastAsia="Times New Roman" w:hAnsi="Times New Roman" w:cs="Times New Roman"/>
          <w:sz w:val="28"/>
          <w:szCs w:val="28"/>
          <w:lang w:eastAsia="ru-RU"/>
        </w:rPr>
        <w:lastRenderedPageBreak/>
        <w:t>В работе Общественной палаты могут принимать участие по приглашению депутаты Совета депутатов Корочанского муниципального округа, а также представители администрации Корочанского муниципального округа.</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7. Члены Общественной палаты</w:t>
      </w:r>
    </w:p>
    <w:p w:rsidR="007D70D1" w:rsidRPr="00CF74D6" w:rsidRDefault="007D70D1" w:rsidP="00CF74D6">
      <w:pPr>
        <w:pStyle w:val="a5"/>
        <w:widowControl w:val="0"/>
        <w:numPr>
          <w:ilvl w:val="1"/>
          <w:numId w:val="26"/>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F74D6">
        <w:rPr>
          <w:rFonts w:ascii="Times New Roman" w:eastAsia="Times New Roman" w:hAnsi="Times New Roman" w:cs="Times New Roman"/>
          <w:sz w:val="28"/>
          <w:szCs w:val="28"/>
          <w:lang w:eastAsia="ru-RU"/>
        </w:rPr>
        <w:t>Членом Общественной палаты может быть гражданин, достигший возраста восемнадцати лет и проживающий на территории Корочанского муниципального округа.</w:t>
      </w:r>
    </w:p>
    <w:p w:rsidR="007D70D1" w:rsidRPr="00CF74D6" w:rsidRDefault="007D70D1" w:rsidP="00CF74D6">
      <w:pPr>
        <w:pStyle w:val="a5"/>
        <w:widowControl w:val="0"/>
        <w:numPr>
          <w:ilvl w:val="1"/>
          <w:numId w:val="2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CF74D6">
        <w:rPr>
          <w:rFonts w:ascii="Times New Roman" w:eastAsia="Times New Roman" w:hAnsi="Times New Roman" w:cs="Times New Roman"/>
          <w:sz w:val="28"/>
          <w:szCs w:val="28"/>
          <w:lang w:eastAsia="ru-RU"/>
        </w:rPr>
        <w:t>Членами Общественной палаты не могут быть:</w:t>
      </w:r>
    </w:p>
    <w:p w:rsidR="007D70D1" w:rsidRPr="002038EB" w:rsidRDefault="007D70D1" w:rsidP="002038EB">
      <w:pPr>
        <w:pStyle w:val="a5"/>
        <w:widowControl w:val="0"/>
        <w:numPr>
          <w:ilvl w:val="0"/>
          <w:numId w:val="27"/>
        </w:numPr>
        <w:tabs>
          <w:tab w:val="left" w:pos="1134"/>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лица, замещающие государственные должности Российской Федерации, лица, замещающие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выборные должности в органах местного самоуправления;</w:t>
      </w:r>
    </w:p>
    <w:p w:rsidR="007D70D1" w:rsidRPr="002038EB" w:rsidRDefault="007D70D1" w:rsidP="002038EB">
      <w:pPr>
        <w:pStyle w:val="a5"/>
        <w:widowControl w:val="0"/>
        <w:numPr>
          <w:ilvl w:val="0"/>
          <w:numId w:val="27"/>
        </w:numPr>
        <w:tabs>
          <w:tab w:val="left" w:pos="1134"/>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лица, признанные недееспособными на основании решения суда;</w:t>
      </w:r>
    </w:p>
    <w:p w:rsidR="007D70D1" w:rsidRPr="002038EB" w:rsidRDefault="007D70D1" w:rsidP="002038EB">
      <w:pPr>
        <w:pStyle w:val="a5"/>
        <w:widowControl w:val="0"/>
        <w:numPr>
          <w:ilvl w:val="0"/>
          <w:numId w:val="27"/>
        </w:numPr>
        <w:tabs>
          <w:tab w:val="left" w:pos="1134"/>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лица, имеющие непогашенную или неснятую судимость;</w:t>
      </w:r>
    </w:p>
    <w:p w:rsidR="007D70D1" w:rsidRPr="002038EB" w:rsidRDefault="007D70D1" w:rsidP="002038EB">
      <w:pPr>
        <w:pStyle w:val="a5"/>
        <w:widowControl w:val="0"/>
        <w:numPr>
          <w:ilvl w:val="0"/>
          <w:numId w:val="27"/>
        </w:numPr>
        <w:tabs>
          <w:tab w:val="left" w:pos="1134"/>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лица, членство которых в Общественной палате ранее было прекращено на основании нарушения ими этических норм (в этом случае запрет на членство в Общественной палате относится только к работе Общественной палаты следующего состава);</w:t>
      </w:r>
    </w:p>
    <w:p w:rsidR="007D70D1" w:rsidRPr="002038EB" w:rsidRDefault="007D70D1" w:rsidP="002038EB">
      <w:pPr>
        <w:pStyle w:val="a5"/>
        <w:widowControl w:val="0"/>
        <w:numPr>
          <w:ilvl w:val="0"/>
          <w:numId w:val="27"/>
        </w:numPr>
        <w:tabs>
          <w:tab w:val="left" w:pos="1134"/>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лица, имеющие двойное гражданство.</w:t>
      </w:r>
    </w:p>
    <w:p w:rsidR="007D70D1" w:rsidRPr="002038EB" w:rsidRDefault="007D70D1" w:rsidP="002038EB">
      <w:pPr>
        <w:pStyle w:val="a5"/>
        <w:widowControl w:val="0"/>
        <w:numPr>
          <w:ilvl w:val="0"/>
          <w:numId w:val="3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Члены Общественной палаты принимают личное участие в работе пленарных заседаний Общественной палаты, в заседаниях Совета Общественной палаты, комиссий и рабочих групп Общественной палаты.</w:t>
      </w:r>
    </w:p>
    <w:p w:rsidR="007D70D1" w:rsidRPr="002038EB" w:rsidRDefault="007D70D1" w:rsidP="002038EB">
      <w:pPr>
        <w:pStyle w:val="a5"/>
        <w:widowControl w:val="0"/>
        <w:numPr>
          <w:ilvl w:val="0"/>
          <w:numId w:val="3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Члены Общественной палаты вправе свободно высказывать свое мнение по любому вопросу деятельности Общественной палаты, Совета, комиссий и рабочих групп Общественной палаты.</w:t>
      </w:r>
    </w:p>
    <w:p w:rsidR="007D70D1" w:rsidRPr="002038EB" w:rsidRDefault="007D70D1" w:rsidP="002038EB">
      <w:pPr>
        <w:pStyle w:val="a5"/>
        <w:widowControl w:val="0"/>
        <w:numPr>
          <w:ilvl w:val="0"/>
          <w:numId w:val="3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 xml:space="preserve">Срок полномочий члена Общественной палаты составляет </w:t>
      </w:r>
      <w:r w:rsidR="00E77B7D" w:rsidRPr="002038EB">
        <w:rPr>
          <w:rFonts w:ascii="Times New Roman" w:eastAsia="Times New Roman" w:hAnsi="Times New Roman" w:cs="Times New Roman"/>
          <w:sz w:val="28"/>
          <w:szCs w:val="28"/>
          <w:lang w:eastAsia="ru-RU"/>
        </w:rPr>
        <w:t>три</w:t>
      </w:r>
      <w:r w:rsidRPr="002038EB">
        <w:rPr>
          <w:rFonts w:ascii="Times New Roman" w:eastAsia="Times New Roman" w:hAnsi="Times New Roman" w:cs="Times New Roman"/>
          <w:sz w:val="28"/>
          <w:szCs w:val="28"/>
          <w:lang w:eastAsia="ru-RU"/>
        </w:rPr>
        <w:t xml:space="preserve"> года и прекращается в день первого пленарного заседания вновь избранного состава Общественной палаты.</w:t>
      </w:r>
    </w:p>
    <w:p w:rsidR="007D70D1" w:rsidRPr="002038EB" w:rsidRDefault="007D70D1" w:rsidP="002038EB">
      <w:pPr>
        <w:pStyle w:val="a5"/>
        <w:widowControl w:val="0"/>
        <w:numPr>
          <w:ilvl w:val="0"/>
          <w:numId w:val="31"/>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Членам Общественной палаты на срок полномочий выдаются удостоверения соответствующего образца, утвержденного на пленарном заседании Общественной палаты.</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7D70D1" w:rsidRDefault="007D70D1" w:rsidP="007D70D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8. Прекращение и приостановление</w:t>
      </w:r>
    </w:p>
    <w:p w:rsidR="007D70D1" w:rsidRPr="00E94AC2" w:rsidRDefault="007D70D1" w:rsidP="00E94AC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полномочий члена Общественной палаты</w:t>
      </w:r>
    </w:p>
    <w:p w:rsidR="007D70D1" w:rsidRPr="002038EB" w:rsidRDefault="007D70D1" w:rsidP="002038EB">
      <w:pPr>
        <w:pStyle w:val="a5"/>
        <w:widowControl w:val="0"/>
        <w:numPr>
          <w:ilvl w:val="0"/>
          <w:numId w:val="3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Полномочия члена Общественной палаты прекращаются в порядке, предусмотренном Регламентом Общественной палаты, в случаях:</w:t>
      </w:r>
    </w:p>
    <w:p w:rsidR="007D70D1" w:rsidRPr="002038EB" w:rsidRDefault="007D70D1" w:rsidP="002038EB">
      <w:pPr>
        <w:pStyle w:val="a5"/>
        <w:widowControl w:val="0"/>
        <w:numPr>
          <w:ilvl w:val="0"/>
          <w:numId w:val="3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подачи им заявления о выходе из состава Общественной палаты;</w:t>
      </w:r>
    </w:p>
    <w:p w:rsidR="007D70D1" w:rsidRPr="002038EB" w:rsidRDefault="007D70D1" w:rsidP="002038EB">
      <w:pPr>
        <w:pStyle w:val="a5"/>
        <w:widowControl w:val="0"/>
        <w:numPr>
          <w:ilvl w:val="0"/>
          <w:numId w:val="3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неспособности его по состоянию здоровья участвовать в работе Общественной палаты;</w:t>
      </w:r>
    </w:p>
    <w:p w:rsidR="00E94AC2" w:rsidRPr="00E94AC2" w:rsidRDefault="007D70D1" w:rsidP="00E94AC2">
      <w:pPr>
        <w:pStyle w:val="a5"/>
        <w:widowControl w:val="0"/>
        <w:numPr>
          <w:ilvl w:val="0"/>
          <w:numId w:val="3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вступления в законную силу вынесенного в отношении его обвинительного приговора суда;</w:t>
      </w:r>
    </w:p>
    <w:p w:rsidR="007D70D1" w:rsidRPr="002038EB" w:rsidRDefault="007D70D1" w:rsidP="002038EB">
      <w:pPr>
        <w:pStyle w:val="a5"/>
        <w:widowControl w:val="0"/>
        <w:numPr>
          <w:ilvl w:val="0"/>
          <w:numId w:val="3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 xml:space="preserve">признания его недееспособным, безвестно отсутствующим или </w:t>
      </w:r>
      <w:r w:rsidRPr="002038EB">
        <w:rPr>
          <w:rFonts w:ascii="Times New Roman" w:eastAsia="Times New Roman" w:hAnsi="Times New Roman" w:cs="Times New Roman"/>
          <w:sz w:val="28"/>
          <w:szCs w:val="28"/>
          <w:lang w:eastAsia="ru-RU"/>
        </w:rPr>
        <w:lastRenderedPageBreak/>
        <w:t>объявления умершим на основании решения суда, вступившего в законную силу;</w:t>
      </w:r>
    </w:p>
    <w:p w:rsidR="007D70D1" w:rsidRPr="002038EB" w:rsidRDefault="007D70D1" w:rsidP="002038EB">
      <w:pPr>
        <w:pStyle w:val="a5"/>
        <w:widowControl w:val="0"/>
        <w:numPr>
          <w:ilvl w:val="0"/>
          <w:numId w:val="3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грубого нарушения им Кодекса этики - по решению не менее половины членов Общественной палаты, принятому на пленарном заседании Общественной палаты;</w:t>
      </w:r>
    </w:p>
    <w:p w:rsidR="007D70D1" w:rsidRPr="002038EB" w:rsidRDefault="007D70D1" w:rsidP="002038EB">
      <w:pPr>
        <w:pStyle w:val="a5"/>
        <w:widowControl w:val="0"/>
        <w:numPr>
          <w:ilvl w:val="0"/>
          <w:numId w:val="3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избрания его на государственную должность Российской Федерации, избрания депутатом законодательного (представительного) органа государственной власти субъекта Российской Федерации, а также на выборную должность в органе местного самоуправления;</w:t>
      </w:r>
    </w:p>
    <w:p w:rsidR="007D70D1" w:rsidRPr="002038EB" w:rsidRDefault="007D70D1" w:rsidP="002038EB">
      <w:pPr>
        <w:pStyle w:val="a5"/>
        <w:widowControl w:val="0"/>
        <w:numPr>
          <w:ilvl w:val="0"/>
          <w:numId w:val="3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rsidR="007D70D1" w:rsidRPr="002038EB" w:rsidRDefault="007D70D1" w:rsidP="002038EB">
      <w:pPr>
        <w:pStyle w:val="a5"/>
        <w:widowControl w:val="0"/>
        <w:numPr>
          <w:ilvl w:val="0"/>
          <w:numId w:val="3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смерти члена Общественной палаты.</w:t>
      </w:r>
    </w:p>
    <w:p w:rsidR="007D70D1" w:rsidRPr="002038EB" w:rsidRDefault="007D70D1" w:rsidP="002038EB">
      <w:pPr>
        <w:pStyle w:val="a5"/>
        <w:widowControl w:val="0"/>
        <w:numPr>
          <w:ilvl w:val="0"/>
          <w:numId w:val="33"/>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Полномочия члена Общественной палаты приостанавливаются в порядке, предусмотренном Регламентом Общественной палаты, в случае:</w:t>
      </w:r>
    </w:p>
    <w:p w:rsidR="007D70D1" w:rsidRPr="002038EB" w:rsidRDefault="007D70D1" w:rsidP="002038EB">
      <w:pPr>
        <w:pStyle w:val="a5"/>
        <w:widowControl w:val="0"/>
        <w:numPr>
          <w:ilvl w:val="0"/>
          <w:numId w:val="3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7D70D1" w:rsidRPr="002038EB" w:rsidRDefault="007D70D1" w:rsidP="002038EB">
      <w:pPr>
        <w:pStyle w:val="a5"/>
        <w:widowControl w:val="0"/>
        <w:numPr>
          <w:ilvl w:val="0"/>
          <w:numId w:val="3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назначения ему административного наказания в виде административного ареста;</w:t>
      </w:r>
    </w:p>
    <w:p w:rsidR="002038EB" w:rsidRDefault="007D70D1" w:rsidP="007D70D1">
      <w:pPr>
        <w:pStyle w:val="a5"/>
        <w:widowControl w:val="0"/>
        <w:numPr>
          <w:ilvl w:val="0"/>
          <w:numId w:val="3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регистрации его в качестве кандидата на должность Президента Российской Федерации, кандидата в депутаты законодательного (представительного) органа государственной власти, кандидата на выборную должность в органе местного самоуправления, доверенного лица или уполномоченного представителя кандидата (политической партии), а также в случае вхождения его в состав инициативной группы по проведению референдума в Российской Федерации.</w:t>
      </w:r>
    </w:p>
    <w:p w:rsidR="0055350A" w:rsidRPr="00293AE0" w:rsidRDefault="0055350A" w:rsidP="0055350A">
      <w:pPr>
        <w:pStyle w:val="a5"/>
        <w:widowControl w:val="0"/>
        <w:tabs>
          <w:tab w:val="left" w:pos="993"/>
        </w:tabs>
        <w:autoSpaceDE w:val="0"/>
        <w:autoSpaceDN w:val="0"/>
        <w:spacing w:before="220" w:after="0" w:line="240" w:lineRule="auto"/>
        <w:ind w:left="709"/>
        <w:jc w:val="both"/>
        <w:rPr>
          <w:rFonts w:ascii="Times New Roman" w:eastAsia="Times New Roman" w:hAnsi="Times New Roman" w:cs="Times New Roman"/>
          <w:sz w:val="28"/>
          <w:szCs w:val="28"/>
          <w:lang w:eastAsia="ru-RU"/>
        </w:rPr>
      </w:pPr>
    </w:p>
    <w:p w:rsidR="007D70D1" w:rsidRPr="007D70D1" w:rsidRDefault="007D70D1" w:rsidP="007D70D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9. Организация деятельности и порядок</w:t>
      </w:r>
    </w:p>
    <w:p w:rsidR="007D70D1" w:rsidRPr="00E94AC2" w:rsidRDefault="007D70D1" w:rsidP="00E94AC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работы Общественной палаты</w:t>
      </w:r>
    </w:p>
    <w:p w:rsidR="007D70D1" w:rsidRPr="002038EB" w:rsidRDefault="007D70D1" w:rsidP="002038EB">
      <w:pPr>
        <w:pStyle w:val="a5"/>
        <w:widowControl w:val="0"/>
        <w:numPr>
          <w:ilvl w:val="1"/>
          <w:numId w:val="1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Основными формами работы Общественной палаты являются: пленарные заседания Общественной палаты, заседания Совета Общественной палаты, комиссий и рабочих групп Общественной палаты.</w:t>
      </w:r>
    </w:p>
    <w:p w:rsidR="007D70D1" w:rsidRPr="002038EB" w:rsidRDefault="007D70D1"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Пленарные заседания Общественной палаты проводятся не реже одного раза в квартал. По решению Совета Общественной палаты либо одной трети членов Общественной палаты может быть проведено внеочередное пленарное заседание.</w:t>
      </w:r>
    </w:p>
    <w:p w:rsidR="007D70D1" w:rsidRPr="002038EB" w:rsidRDefault="007D70D1"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В целях реализации функций, возложенных на Общественную палату настоящим Положением, Общественная палата вправе:</w:t>
      </w:r>
    </w:p>
    <w:p w:rsidR="007D70D1" w:rsidRPr="002038EB" w:rsidRDefault="007D70D1" w:rsidP="002038EB">
      <w:pPr>
        <w:pStyle w:val="a5"/>
        <w:widowControl w:val="0"/>
        <w:numPr>
          <w:ilvl w:val="0"/>
          <w:numId w:val="3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проводить слушания по общественно важным проблемам;</w:t>
      </w:r>
    </w:p>
    <w:p w:rsidR="007D70D1" w:rsidRPr="002038EB" w:rsidRDefault="007D70D1" w:rsidP="002038EB">
      <w:pPr>
        <w:pStyle w:val="a5"/>
        <w:widowControl w:val="0"/>
        <w:numPr>
          <w:ilvl w:val="0"/>
          <w:numId w:val="3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проводить общественную экспертизу проектов нормативных правовых актов органов местного самоуправления Корочанского муниципального округа;</w:t>
      </w:r>
    </w:p>
    <w:p w:rsidR="007D70D1" w:rsidRPr="002038EB" w:rsidRDefault="007D70D1" w:rsidP="002038EB">
      <w:pPr>
        <w:pStyle w:val="a5"/>
        <w:widowControl w:val="0"/>
        <w:numPr>
          <w:ilvl w:val="0"/>
          <w:numId w:val="3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lastRenderedPageBreak/>
        <w:t>приглашать руководителей органов местного самоуправления Корочанского муниципального округа и руководителей их структурных подразделений на заседания Общественной палаты;</w:t>
      </w:r>
    </w:p>
    <w:p w:rsidR="007D70D1" w:rsidRPr="002038EB" w:rsidRDefault="007D70D1" w:rsidP="002038EB">
      <w:pPr>
        <w:pStyle w:val="a5"/>
        <w:widowControl w:val="0"/>
        <w:numPr>
          <w:ilvl w:val="0"/>
          <w:numId w:val="3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направлять членов Общественной палаты для участия в работе комиссий органов местного самоуправления Корочанского муниципального округа в порядке, определяемом этими органами;</w:t>
      </w:r>
    </w:p>
    <w:p w:rsidR="007D70D1" w:rsidRPr="002038EB" w:rsidRDefault="007D70D1" w:rsidP="002038EB">
      <w:pPr>
        <w:pStyle w:val="a5"/>
        <w:widowControl w:val="0"/>
        <w:numPr>
          <w:ilvl w:val="0"/>
          <w:numId w:val="36"/>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направлять в установленном порядке запросы в соответствующие органы (в период между пленарными заседаниями Общественной палаты запросы от имени Общественной палаты направляет Совет Общественной палаты).</w:t>
      </w:r>
    </w:p>
    <w:p w:rsidR="007D70D1" w:rsidRPr="002038EB" w:rsidRDefault="007D70D1"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На пленарных заседаниях Общественной палаты обсуждаются вопросы, вносимые председателем Общественной палаты, Советом Общественной палаты или любым членом Общественной палаты при согласии с ним простого большинства участников заседания.</w:t>
      </w:r>
    </w:p>
    <w:p w:rsidR="007D70D1" w:rsidRPr="002038EB" w:rsidRDefault="007D70D1"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Повестка дня пленарного заседания Общественной палаты формируется не позднее чем за 3 дней до дня заседания, и о ней информируются секретарем Общественной палаты все члены Общественной палаты.</w:t>
      </w:r>
    </w:p>
    <w:p w:rsidR="007D70D1" w:rsidRPr="002038EB" w:rsidRDefault="007D70D1"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Общественная палата правомочна рассматривать вопросы повестки дня, если на пленарном заседании Общественной палаты присутствует более половины от установленного числа членов Общественной палаты. На пленарных заседаниях Общественной палаты секретарем Общественной палаты ведутся протоколы. Протокол пленарного заседания Общественной палаты подписывается председателем Общественной палаты и секретарем Общественной палаты.</w:t>
      </w:r>
    </w:p>
    <w:p w:rsidR="007D70D1" w:rsidRPr="002038EB" w:rsidRDefault="007D70D1"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Решения Общественной палаты принимаются в форме заключений, обращений, заявлений и подписываются председательствующим на пленарном заседании Общественной палаты. Решения носят рекомендательный характер и направляются в Совет депутатов Корочанского муниципального округа, Главе Корочанского муниципального округа и в соответствующие органы.</w:t>
      </w:r>
    </w:p>
    <w:p w:rsidR="007D70D1" w:rsidRPr="002038EB" w:rsidRDefault="007D70D1"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Решения Общественной палаты принимаются простым большинством голосов от общего числа ее членов, присутствующих на пленарном заседании Общественной палаты, с обязательным отражением мнения меньшинства в протоколах.</w:t>
      </w:r>
    </w:p>
    <w:p w:rsidR="0043159E" w:rsidRDefault="0043159E"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Органы государственной власти, органы местного самоуправления или должностные лица, которым направлены обращения Общественной палаты, обязаны проинформировать Общественную палату о результатах рассмотрения соответствующего обращения в течение тридцати дней со дня его регистрации. В исключительных случаях руководитель органа государственной власти, руководитель органа местного самоуправления, должностное лицо либо уполномоченное на то лицо вправе продлить срок рассмотрения указанного обращения не более чем на тридцать дней, уведомив об этом Общественную палату.</w:t>
      </w:r>
    </w:p>
    <w:p w:rsidR="00E94AC2" w:rsidRPr="00E94AC2" w:rsidRDefault="00E94AC2" w:rsidP="00E94AC2">
      <w:pPr>
        <w:widowControl w:val="0"/>
        <w:tabs>
          <w:tab w:val="left" w:pos="993"/>
        </w:tabs>
        <w:autoSpaceDE w:val="0"/>
        <w:autoSpaceDN w:val="0"/>
        <w:spacing w:before="220" w:after="0" w:line="240" w:lineRule="auto"/>
        <w:ind w:left="1080"/>
        <w:jc w:val="both"/>
        <w:rPr>
          <w:rFonts w:ascii="Times New Roman" w:eastAsia="Times New Roman" w:hAnsi="Times New Roman" w:cs="Times New Roman"/>
          <w:sz w:val="28"/>
          <w:szCs w:val="28"/>
          <w:lang w:eastAsia="ru-RU"/>
        </w:rPr>
      </w:pPr>
    </w:p>
    <w:p w:rsidR="007D70D1" w:rsidRPr="002038EB" w:rsidRDefault="007D70D1" w:rsidP="002038EB">
      <w:pPr>
        <w:pStyle w:val="a5"/>
        <w:widowControl w:val="0"/>
        <w:numPr>
          <w:ilvl w:val="1"/>
          <w:numId w:val="1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lastRenderedPageBreak/>
        <w:t>По итогам работы Общественной палаты за год Советом Общественной палаты готовится доклад, который после обсуждения на пленарном заседании Общественной палаты направляется Главе Корочанского муниципального округа.</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10. Общественная экспертиза</w:t>
      </w:r>
    </w:p>
    <w:p w:rsidR="007D70D1" w:rsidRPr="002038EB" w:rsidRDefault="007D70D1" w:rsidP="002038EB">
      <w:pPr>
        <w:pStyle w:val="a5"/>
        <w:widowControl w:val="0"/>
        <w:numPr>
          <w:ilvl w:val="0"/>
          <w:numId w:val="39"/>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Общественная экспертиза - проводимое по решению Совета Общественной палаты комплексное независимое исследование проектов нормативных правовых актов органов местного самоуправления, имеющих большое общественное и социально-экономическое значение для населения Корочанского муниципального округа.</w:t>
      </w:r>
    </w:p>
    <w:p w:rsidR="007D70D1" w:rsidRPr="002038EB" w:rsidRDefault="007D70D1" w:rsidP="002038EB">
      <w:pPr>
        <w:pStyle w:val="a5"/>
        <w:widowControl w:val="0"/>
        <w:numPr>
          <w:ilvl w:val="0"/>
          <w:numId w:val="39"/>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 xml:space="preserve">Общественная палата вправе по решению Совета Общественной палаты проводить общественную экспертизу проектов решений Совета депутатов Корочанского муниципального округа о внесении изменений и дополнений в </w:t>
      </w:r>
      <w:hyperlink r:id="rId15">
        <w:r w:rsidRPr="002038EB">
          <w:rPr>
            <w:rFonts w:ascii="Times New Roman" w:eastAsia="Times New Roman" w:hAnsi="Times New Roman" w:cs="Times New Roman"/>
            <w:sz w:val="28"/>
            <w:szCs w:val="28"/>
            <w:lang w:eastAsia="ru-RU"/>
          </w:rPr>
          <w:t>Устав</w:t>
        </w:r>
      </w:hyperlink>
      <w:r w:rsidRPr="002038EB">
        <w:rPr>
          <w:rFonts w:ascii="Times New Roman" w:eastAsia="Times New Roman" w:hAnsi="Times New Roman" w:cs="Times New Roman"/>
          <w:sz w:val="28"/>
          <w:szCs w:val="28"/>
          <w:lang w:eastAsia="ru-RU"/>
        </w:rPr>
        <w:t xml:space="preserve"> Корочанского муниципального округа и проектов нормативных правовых актов органов местного самоуправления Корочанского муниципального округа, затрагивающих вопросы в</w:t>
      </w:r>
      <w:r w:rsidR="00E77B7D" w:rsidRPr="002038EB">
        <w:rPr>
          <w:rFonts w:ascii="Times New Roman" w:eastAsia="Times New Roman" w:hAnsi="Times New Roman" w:cs="Times New Roman"/>
          <w:sz w:val="28"/>
          <w:szCs w:val="28"/>
          <w:lang w:eastAsia="ru-RU"/>
        </w:rPr>
        <w:t xml:space="preserve"> следующих</w:t>
      </w:r>
      <w:r w:rsidRPr="002038EB">
        <w:rPr>
          <w:rFonts w:ascii="Times New Roman" w:eastAsia="Times New Roman" w:hAnsi="Times New Roman" w:cs="Times New Roman"/>
          <w:sz w:val="28"/>
          <w:szCs w:val="28"/>
          <w:lang w:eastAsia="ru-RU"/>
        </w:rPr>
        <w:t xml:space="preserve"> сферах:</w:t>
      </w:r>
    </w:p>
    <w:p w:rsidR="007D70D1" w:rsidRPr="002038EB" w:rsidRDefault="007D70D1" w:rsidP="002038EB">
      <w:pPr>
        <w:pStyle w:val="a5"/>
        <w:widowControl w:val="0"/>
        <w:numPr>
          <w:ilvl w:val="0"/>
          <w:numId w:val="4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образования, культуры, социально-экономического развития, социального благополучия населения;</w:t>
      </w:r>
    </w:p>
    <w:p w:rsidR="007D70D1" w:rsidRPr="002038EB" w:rsidRDefault="007D70D1" w:rsidP="002038EB">
      <w:pPr>
        <w:pStyle w:val="a5"/>
        <w:widowControl w:val="0"/>
        <w:numPr>
          <w:ilvl w:val="0"/>
          <w:numId w:val="4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защиты семьи, материнства, отцовства и детства;</w:t>
      </w:r>
    </w:p>
    <w:p w:rsidR="007D70D1" w:rsidRPr="002038EB" w:rsidRDefault="007D70D1" w:rsidP="002038EB">
      <w:pPr>
        <w:pStyle w:val="a5"/>
        <w:widowControl w:val="0"/>
        <w:numPr>
          <w:ilvl w:val="0"/>
          <w:numId w:val="4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охраны окружающей среды;</w:t>
      </w:r>
    </w:p>
    <w:p w:rsidR="007D70D1" w:rsidRPr="002038EB" w:rsidRDefault="007D70D1" w:rsidP="002038EB">
      <w:pPr>
        <w:pStyle w:val="a5"/>
        <w:widowControl w:val="0"/>
        <w:numPr>
          <w:ilvl w:val="0"/>
          <w:numId w:val="4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обеспечения общественной безопасности и правопорядка;</w:t>
      </w:r>
    </w:p>
    <w:p w:rsidR="007D70D1" w:rsidRPr="002038EB" w:rsidRDefault="007D70D1" w:rsidP="002038EB">
      <w:pPr>
        <w:pStyle w:val="a5"/>
        <w:widowControl w:val="0"/>
        <w:numPr>
          <w:ilvl w:val="0"/>
          <w:numId w:val="40"/>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деятельности общественных объединений.</w:t>
      </w:r>
    </w:p>
    <w:p w:rsidR="007D70D1" w:rsidRPr="002038EB" w:rsidRDefault="007D70D1" w:rsidP="002038EB">
      <w:pPr>
        <w:pStyle w:val="a5"/>
        <w:widowControl w:val="0"/>
        <w:numPr>
          <w:ilvl w:val="0"/>
          <w:numId w:val="39"/>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Для проведения общественной экспертизы Совет Общественной палаты создает рабочую группу, которая вправе:</w:t>
      </w:r>
    </w:p>
    <w:p w:rsidR="007D70D1" w:rsidRPr="002038EB" w:rsidRDefault="007D70D1" w:rsidP="002038EB">
      <w:pPr>
        <w:pStyle w:val="a5"/>
        <w:widowControl w:val="0"/>
        <w:numPr>
          <w:ilvl w:val="0"/>
          <w:numId w:val="42"/>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рекомендовать Общественной палате направить в органы местного самоуправления Корочанского муниципального округа запрос о представлении документов и материалов, необходимых для проведения экспертизы;</w:t>
      </w:r>
    </w:p>
    <w:p w:rsidR="007D70D1" w:rsidRPr="002038EB" w:rsidRDefault="007D70D1" w:rsidP="002038EB">
      <w:pPr>
        <w:pStyle w:val="a5"/>
        <w:widowControl w:val="0"/>
        <w:numPr>
          <w:ilvl w:val="0"/>
          <w:numId w:val="42"/>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предложить Общественной палате направить членов Общественной палаты на заседания Совета депутатов Корочанского муниципального округа, на которых рассматриваются проекты нормативных правовых актов, являющихся объектом общественной экспертизы.</w:t>
      </w:r>
    </w:p>
    <w:p w:rsidR="007D70D1" w:rsidRPr="002038EB" w:rsidRDefault="007D70D1" w:rsidP="002038EB">
      <w:pPr>
        <w:pStyle w:val="a5"/>
        <w:widowControl w:val="0"/>
        <w:numPr>
          <w:ilvl w:val="0"/>
          <w:numId w:val="39"/>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При поступлении запроса Общественной палаты органы местного самоуправления Корочанского муниципального округа обязаны представить проекты нормативных правовых актов, указанных в запросе, а также документы и материалы, необходимые для проведения общественной экспертизы проектов подготовленных ими нормативных правовых актов</w:t>
      </w:r>
      <w:r w:rsidR="00E77B7D" w:rsidRPr="002038EB">
        <w:rPr>
          <w:rFonts w:ascii="Times New Roman" w:eastAsia="Times New Roman" w:hAnsi="Times New Roman" w:cs="Times New Roman"/>
          <w:sz w:val="28"/>
          <w:szCs w:val="28"/>
          <w:lang w:eastAsia="ru-RU"/>
        </w:rPr>
        <w:t xml:space="preserve"> в течение 30 календарных дней со дня получения запроса</w:t>
      </w:r>
      <w:r w:rsidRPr="002038EB">
        <w:rPr>
          <w:rFonts w:ascii="Times New Roman" w:eastAsia="Times New Roman" w:hAnsi="Times New Roman" w:cs="Times New Roman"/>
          <w:sz w:val="28"/>
          <w:szCs w:val="28"/>
          <w:lang w:eastAsia="ru-RU"/>
        </w:rPr>
        <w:t>.</w:t>
      </w:r>
    </w:p>
    <w:p w:rsid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94AC2" w:rsidRDefault="00E94AC2"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94AC2" w:rsidRDefault="00E94AC2"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94AC2" w:rsidRPr="007D70D1" w:rsidRDefault="00E94AC2"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7D70D1" w:rsidRDefault="007D70D1" w:rsidP="007D70D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11. Заключения Общественной палаты</w:t>
      </w:r>
    </w:p>
    <w:p w:rsidR="007D70D1" w:rsidRPr="00E94AC2" w:rsidRDefault="007D70D1" w:rsidP="00E94AC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lastRenderedPageBreak/>
        <w:t>по результатам общественной экспертизы</w:t>
      </w:r>
    </w:p>
    <w:p w:rsidR="007D70D1" w:rsidRPr="002038EB" w:rsidRDefault="007D70D1" w:rsidP="002038EB">
      <w:pPr>
        <w:pStyle w:val="a5"/>
        <w:widowControl w:val="0"/>
        <w:numPr>
          <w:ilvl w:val="0"/>
          <w:numId w:val="43"/>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 xml:space="preserve">Заключения Общественной палаты по результатам общественной </w:t>
      </w:r>
      <w:proofErr w:type="gramStart"/>
      <w:r w:rsidRPr="002038EB">
        <w:rPr>
          <w:rFonts w:ascii="Times New Roman" w:eastAsia="Times New Roman" w:hAnsi="Times New Roman" w:cs="Times New Roman"/>
          <w:sz w:val="28"/>
          <w:szCs w:val="28"/>
          <w:lang w:eastAsia="ru-RU"/>
        </w:rPr>
        <w:t>экспертизы проектов нормативных правовых актов органов местного самоуправления</w:t>
      </w:r>
      <w:proofErr w:type="gramEnd"/>
      <w:r w:rsidRPr="002038EB">
        <w:rPr>
          <w:rFonts w:ascii="Times New Roman" w:eastAsia="Times New Roman" w:hAnsi="Times New Roman" w:cs="Times New Roman"/>
          <w:sz w:val="28"/>
          <w:szCs w:val="28"/>
          <w:lang w:eastAsia="ru-RU"/>
        </w:rPr>
        <w:t xml:space="preserve"> Корочанского муниципального округа носят рекомендательный характер и направляются соответственно в органы местного самоуправления Корочанского муниципального округа.</w:t>
      </w:r>
    </w:p>
    <w:p w:rsidR="007D70D1" w:rsidRPr="002038EB" w:rsidRDefault="007D70D1" w:rsidP="002038EB">
      <w:pPr>
        <w:pStyle w:val="a5"/>
        <w:widowControl w:val="0"/>
        <w:numPr>
          <w:ilvl w:val="0"/>
          <w:numId w:val="43"/>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Заключения Общественной палаты по результатам общественной экспертизы проектов нормативных правовых актов органов местного самоуправления Корочанского муниципального округа подлежат обязательному рассмотрению соответствующими органами местного самоуправления Корочанского муниципального округа.</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Статья 12. Поддержка гражданских инициатив</w:t>
      </w:r>
    </w:p>
    <w:p w:rsidR="007D70D1" w:rsidRPr="002038EB" w:rsidRDefault="007D70D1" w:rsidP="002038EB">
      <w:pPr>
        <w:pStyle w:val="a5"/>
        <w:widowControl w:val="0"/>
        <w:numPr>
          <w:ilvl w:val="0"/>
          <w:numId w:val="44"/>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Общественная палата в соответствии с законодательством осуществляет сбор и обработку информации о гражданских инициативах граждан, общественных объединений и иных некоммерческих организаций.</w:t>
      </w:r>
    </w:p>
    <w:p w:rsidR="007D70D1" w:rsidRPr="002038EB" w:rsidRDefault="007D70D1" w:rsidP="002038EB">
      <w:pPr>
        <w:pStyle w:val="a5"/>
        <w:widowControl w:val="0"/>
        <w:numPr>
          <w:ilvl w:val="0"/>
          <w:numId w:val="4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Общественная палата организует и проводит гражданские форумы, слушания и иные мероприятия по актуальным вопросам общественной жизни.</w:t>
      </w:r>
    </w:p>
    <w:p w:rsidR="007D70D1" w:rsidRPr="002038EB" w:rsidRDefault="007D70D1" w:rsidP="002038EB">
      <w:pPr>
        <w:pStyle w:val="a5"/>
        <w:widowControl w:val="0"/>
        <w:numPr>
          <w:ilvl w:val="0"/>
          <w:numId w:val="44"/>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Общественная палата доводит до сведения граждан и общественных объединений, иных объединений граждан информацию о выдвинутых гражданских инициативах.</w:t>
      </w:r>
    </w:p>
    <w:p w:rsidR="007D70D1" w:rsidRPr="007D70D1" w:rsidRDefault="007D70D1" w:rsidP="002038EB">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2038EB" w:rsidRDefault="00E77B7D" w:rsidP="002038EB">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Статья 13</w:t>
      </w:r>
      <w:r w:rsidR="007D70D1" w:rsidRPr="007D70D1">
        <w:rPr>
          <w:rFonts w:ascii="Times New Roman" w:eastAsia="Times New Roman" w:hAnsi="Times New Roman" w:cs="Times New Roman"/>
          <w:b/>
          <w:sz w:val="28"/>
          <w:szCs w:val="28"/>
          <w:lang w:eastAsia="ru-RU"/>
        </w:rPr>
        <w:t>. Взаимодействие с Общественной</w:t>
      </w:r>
      <w:r w:rsidR="002038EB">
        <w:rPr>
          <w:rFonts w:ascii="Times New Roman" w:eastAsia="Times New Roman" w:hAnsi="Times New Roman" w:cs="Times New Roman"/>
          <w:b/>
          <w:sz w:val="28"/>
          <w:szCs w:val="28"/>
          <w:lang w:eastAsia="ru-RU"/>
        </w:rPr>
        <w:t xml:space="preserve"> </w:t>
      </w:r>
      <w:r w:rsidR="007D70D1" w:rsidRPr="007D70D1">
        <w:rPr>
          <w:rFonts w:ascii="Times New Roman" w:eastAsia="Times New Roman" w:hAnsi="Times New Roman" w:cs="Times New Roman"/>
          <w:b/>
          <w:sz w:val="28"/>
          <w:szCs w:val="28"/>
          <w:lang w:eastAsia="ru-RU"/>
        </w:rPr>
        <w:t xml:space="preserve">палатой </w:t>
      </w:r>
    </w:p>
    <w:p w:rsidR="007D70D1" w:rsidRPr="00E94AC2" w:rsidRDefault="007D70D1"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7D70D1">
        <w:rPr>
          <w:rFonts w:ascii="Times New Roman" w:eastAsia="Times New Roman" w:hAnsi="Times New Roman" w:cs="Times New Roman"/>
          <w:b/>
          <w:sz w:val="28"/>
          <w:szCs w:val="28"/>
          <w:lang w:eastAsia="ru-RU"/>
        </w:rPr>
        <w:t>Белгородской области</w:t>
      </w:r>
    </w:p>
    <w:p w:rsidR="007D70D1" w:rsidRPr="002038EB" w:rsidRDefault="007D70D1" w:rsidP="002038EB">
      <w:pPr>
        <w:pStyle w:val="a5"/>
        <w:widowControl w:val="0"/>
        <w:numPr>
          <w:ilvl w:val="1"/>
          <w:numId w:val="27"/>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Взаимодействие Общественной палаты с Общественной палатой Белгородской области осуществляется в целях:</w:t>
      </w:r>
    </w:p>
    <w:p w:rsidR="007D70D1" w:rsidRPr="002038EB" w:rsidRDefault="007D70D1" w:rsidP="002038EB">
      <w:pPr>
        <w:pStyle w:val="a5"/>
        <w:widowControl w:val="0"/>
        <w:numPr>
          <w:ilvl w:val="0"/>
          <w:numId w:val="4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совместного решения задач, связанных с обсуждением актуальных проблем формирования и развития гражданского общества;</w:t>
      </w:r>
    </w:p>
    <w:p w:rsidR="007D70D1" w:rsidRPr="002038EB" w:rsidRDefault="007D70D1" w:rsidP="002038EB">
      <w:pPr>
        <w:pStyle w:val="a5"/>
        <w:widowControl w:val="0"/>
        <w:numPr>
          <w:ilvl w:val="0"/>
          <w:numId w:val="4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защиты прав и свобод граждан, прав общественных объединений и иных некоммерческих организаций при формировании и реализации государственной политики в Белгородской области;</w:t>
      </w:r>
    </w:p>
    <w:p w:rsidR="007D70D1" w:rsidRPr="002038EB" w:rsidRDefault="007D70D1" w:rsidP="002038EB">
      <w:pPr>
        <w:pStyle w:val="a5"/>
        <w:widowControl w:val="0"/>
        <w:numPr>
          <w:ilvl w:val="0"/>
          <w:numId w:val="4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выработки рекомендаций, направленных на решение социальных и общественных проблем;</w:t>
      </w:r>
    </w:p>
    <w:p w:rsidR="007D70D1" w:rsidRPr="002038EB" w:rsidRDefault="007D70D1" w:rsidP="002038EB">
      <w:pPr>
        <w:pStyle w:val="a5"/>
        <w:widowControl w:val="0"/>
        <w:numPr>
          <w:ilvl w:val="0"/>
          <w:numId w:val="4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подготовки материалов (информационных, аналитических, справочных) о перспективных направлениях деятельности;</w:t>
      </w:r>
    </w:p>
    <w:p w:rsidR="007D70D1" w:rsidRDefault="007D70D1" w:rsidP="002038EB">
      <w:pPr>
        <w:pStyle w:val="a5"/>
        <w:widowControl w:val="0"/>
        <w:numPr>
          <w:ilvl w:val="0"/>
          <w:numId w:val="4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участия Общественной палаты (по рекомендациям Общественной палаты Белгородской области) в проведении общественной экспертизы проектов законов Белгородской области, имеющих особую общественную значимость, а также приоритетных программ экономического и социального развития, проведение которой осуществляет Общественная палата Белгородской области;</w:t>
      </w:r>
    </w:p>
    <w:p w:rsidR="00E94AC2" w:rsidRPr="00E94AC2" w:rsidRDefault="00E94AC2" w:rsidP="00E94AC2">
      <w:pPr>
        <w:widowControl w:val="0"/>
        <w:tabs>
          <w:tab w:val="left" w:pos="993"/>
        </w:tabs>
        <w:autoSpaceDE w:val="0"/>
        <w:autoSpaceDN w:val="0"/>
        <w:spacing w:before="220" w:after="0" w:line="240" w:lineRule="auto"/>
        <w:jc w:val="both"/>
        <w:rPr>
          <w:rFonts w:ascii="Times New Roman" w:eastAsia="Times New Roman" w:hAnsi="Times New Roman" w:cs="Times New Roman"/>
          <w:sz w:val="28"/>
          <w:szCs w:val="28"/>
          <w:lang w:eastAsia="ru-RU"/>
        </w:rPr>
      </w:pPr>
    </w:p>
    <w:p w:rsidR="007D70D1" w:rsidRPr="002038EB" w:rsidRDefault="007D70D1" w:rsidP="002038EB">
      <w:pPr>
        <w:pStyle w:val="a5"/>
        <w:widowControl w:val="0"/>
        <w:numPr>
          <w:ilvl w:val="0"/>
          <w:numId w:val="45"/>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 xml:space="preserve">обсуждения иных вопросов, являющихся предметом совместной </w:t>
      </w:r>
      <w:r w:rsidRPr="002038EB">
        <w:rPr>
          <w:rFonts w:ascii="Times New Roman" w:eastAsia="Times New Roman" w:hAnsi="Times New Roman" w:cs="Times New Roman"/>
          <w:sz w:val="28"/>
          <w:szCs w:val="28"/>
          <w:lang w:eastAsia="ru-RU"/>
        </w:rPr>
        <w:lastRenderedPageBreak/>
        <w:t>заинтересованности Общественной палаты Белгородской области и Общественной палаты.</w:t>
      </w:r>
    </w:p>
    <w:p w:rsidR="007D70D1" w:rsidRPr="002038EB" w:rsidRDefault="007D70D1" w:rsidP="002038EB">
      <w:pPr>
        <w:pStyle w:val="a5"/>
        <w:widowControl w:val="0"/>
        <w:numPr>
          <w:ilvl w:val="1"/>
          <w:numId w:val="27"/>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Взаимодействие осуществляется путем участия членов Общественной палаты Белгородской области в мероприятиях Общественной палаты</w:t>
      </w:r>
      <w:r w:rsidR="00E77B7D" w:rsidRPr="002038EB">
        <w:rPr>
          <w:rFonts w:ascii="Times New Roman" w:eastAsia="Times New Roman" w:hAnsi="Times New Roman" w:cs="Times New Roman"/>
          <w:sz w:val="28"/>
          <w:szCs w:val="28"/>
          <w:lang w:eastAsia="ru-RU"/>
        </w:rPr>
        <w:t xml:space="preserve"> Корочанского муниципального округа</w:t>
      </w:r>
      <w:r w:rsidRPr="002038EB">
        <w:rPr>
          <w:rFonts w:ascii="Times New Roman" w:eastAsia="Times New Roman" w:hAnsi="Times New Roman" w:cs="Times New Roman"/>
          <w:sz w:val="28"/>
          <w:szCs w:val="28"/>
          <w:lang w:eastAsia="ru-RU"/>
        </w:rPr>
        <w:t>.</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E77B7D"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Статья 14</w:t>
      </w:r>
      <w:r w:rsidR="007D70D1" w:rsidRPr="007D70D1">
        <w:rPr>
          <w:rFonts w:ascii="Times New Roman" w:eastAsia="Times New Roman" w:hAnsi="Times New Roman" w:cs="Times New Roman"/>
          <w:b/>
          <w:sz w:val="28"/>
          <w:szCs w:val="28"/>
          <w:lang w:eastAsia="ru-RU"/>
        </w:rPr>
        <w:t>. Кодекс этики членов Общественной палаты</w:t>
      </w:r>
    </w:p>
    <w:p w:rsidR="007D70D1" w:rsidRPr="007D70D1" w:rsidRDefault="007D70D1" w:rsidP="002038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D70D1">
        <w:rPr>
          <w:rFonts w:ascii="Times New Roman" w:eastAsia="Times New Roman" w:hAnsi="Times New Roman" w:cs="Times New Roman"/>
          <w:sz w:val="28"/>
          <w:szCs w:val="28"/>
          <w:lang w:eastAsia="ru-RU"/>
        </w:rPr>
        <w:t>Совет Общественной палаты разрабатывает и представляет на утверждение пленарного заседания Кодекс этики членов Общественной палаты. Выполнение требований, предусмотренных Кодексом этики, является обязательным для всех членов Общественной палаты.</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E77B7D"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Статья 15</w:t>
      </w:r>
      <w:r w:rsidR="007D70D1" w:rsidRPr="007D70D1">
        <w:rPr>
          <w:rFonts w:ascii="Times New Roman" w:eastAsia="Times New Roman" w:hAnsi="Times New Roman" w:cs="Times New Roman"/>
          <w:b/>
          <w:sz w:val="28"/>
          <w:szCs w:val="28"/>
          <w:lang w:eastAsia="ru-RU"/>
        </w:rPr>
        <w:t>. Содействие членам Общественной палаты</w:t>
      </w:r>
    </w:p>
    <w:p w:rsidR="007D70D1" w:rsidRPr="007D70D1" w:rsidRDefault="007D70D1" w:rsidP="002038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D70D1">
        <w:rPr>
          <w:rFonts w:ascii="Times New Roman" w:eastAsia="Times New Roman" w:hAnsi="Times New Roman" w:cs="Times New Roman"/>
          <w:sz w:val="28"/>
          <w:szCs w:val="28"/>
          <w:lang w:eastAsia="ru-RU"/>
        </w:rPr>
        <w:t>Органы местного самоуправления Корочанского муниципального округа, их должностные лица, иные муниципальные служащие Корочанского муниципального округа оказывают содействие членам Общественной палаты в исполнении ими обязанностей, установленных настоящим Положением.</w:t>
      </w:r>
    </w:p>
    <w:p w:rsidR="007D70D1" w:rsidRPr="007D70D1" w:rsidRDefault="007D70D1" w:rsidP="007D70D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D70D1" w:rsidRPr="00E94AC2" w:rsidRDefault="00E77B7D" w:rsidP="00E94AC2">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Статья 16</w:t>
      </w:r>
      <w:r w:rsidR="007D70D1" w:rsidRPr="007D70D1">
        <w:rPr>
          <w:rFonts w:ascii="Times New Roman" w:eastAsia="Times New Roman" w:hAnsi="Times New Roman" w:cs="Times New Roman"/>
          <w:b/>
          <w:sz w:val="28"/>
          <w:szCs w:val="28"/>
          <w:lang w:eastAsia="ru-RU"/>
        </w:rPr>
        <w:t>. Обеспечение деятельности Общественной палаты</w:t>
      </w:r>
    </w:p>
    <w:p w:rsidR="007D70D1" w:rsidRPr="002038EB" w:rsidRDefault="007D70D1" w:rsidP="002038EB">
      <w:pPr>
        <w:pStyle w:val="a5"/>
        <w:widowControl w:val="0"/>
        <w:numPr>
          <w:ilvl w:val="1"/>
          <w:numId w:val="18"/>
        </w:numPr>
        <w:tabs>
          <w:tab w:val="left" w:pos="993"/>
        </w:tabs>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Обеспечение деятельности Общественной палаты осуществляется аппаратом администрации Корочанского муниципального округа совместно с аппаратом Совета депутатов Корочанского муниципального округа.</w:t>
      </w:r>
    </w:p>
    <w:p w:rsidR="007D70D1" w:rsidRPr="002038EB" w:rsidRDefault="007D70D1" w:rsidP="005C7168">
      <w:pPr>
        <w:pStyle w:val="a5"/>
        <w:widowControl w:val="0"/>
        <w:numPr>
          <w:ilvl w:val="1"/>
          <w:numId w:val="18"/>
        </w:numPr>
        <w:tabs>
          <w:tab w:val="left" w:pos="993"/>
        </w:tabs>
        <w:autoSpaceDE w:val="0"/>
        <w:autoSpaceDN w:val="0"/>
        <w:spacing w:before="220" w:after="0" w:line="240" w:lineRule="auto"/>
        <w:ind w:left="0" w:firstLine="709"/>
        <w:jc w:val="both"/>
        <w:rPr>
          <w:rFonts w:ascii="Times New Roman" w:eastAsia="Times New Roman" w:hAnsi="Times New Roman" w:cs="Times New Roman"/>
          <w:sz w:val="28"/>
          <w:szCs w:val="28"/>
          <w:lang w:eastAsia="ru-RU"/>
        </w:rPr>
      </w:pPr>
      <w:r w:rsidRPr="002038EB">
        <w:rPr>
          <w:rFonts w:ascii="Times New Roman" w:eastAsia="Times New Roman" w:hAnsi="Times New Roman" w:cs="Times New Roman"/>
          <w:sz w:val="28"/>
          <w:szCs w:val="28"/>
          <w:lang w:eastAsia="ru-RU"/>
        </w:rPr>
        <w:t xml:space="preserve">Для информационного обеспечения деятельности Общественной палаты и доступа широких кругов общественности к рассматриваемым Общественной палатой вопросам, а также к результатам работы Общественной палаты Советом Общественной палаты осуществляются публикации в газете </w:t>
      </w:r>
      <w:r w:rsidR="00D316CD">
        <w:rPr>
          <w:rFonts w:ascii="Times New Roman" w:eastAsia="Times New Roman" w:hAnsi="Times New Roman" w:cs="Times New Roman"/>
          <w:sz w:val="28"/>
          <w:szCs w:val="28"/>
          <w:lang w:eastAsia="ru-RU"/>
        </w:rPr>
        <w:t>«</w:t>
      </w:r>
      <w:r w:rsidRPr="002038EB">
        <w:rPr>
          <w:rFonts w:ascii="Times New Roman" w:eastAsia="Times New Roman" w:hAnsi="Times New Roman" w:cs="Times New Roman"/>
          <w:sz w:val="28"/>
          <w:szCs w:val="28"/>
          <w:lang w:eastAsia="ru-RU"/>
        </w:rPr>
        <w:t>Ясный ключ</w:t>
      </w:r>
      <w:r w:rsidR="00D316CD">
        <w:rPr>
          <w:rFonts w:ascii="Times New Roman" w:eastAsia="Times New Roman" w:hAnsi="Times New Roman" w:cs="Times New Roman"/>
          <w:sz w:val="28"/>
          <w:szCs w:val="28"/>
          <w:lang w:eastAsia="ru-RU"/>
        </w:rPr>
        <w:t>»</w:t>
      </w:r>
      <w:r w:rsidR="00D60A9A">
        <w:rPr>
          <w:rFonts w:ascii="Times New Roman" w:eastAsia="Times New Roman" w:hAnsi="Times New Roman" w:cs="Times New Roman"/>
          <w:sz w:val="28"/>
          <w:szCs w:val="28"/>
          <w:lang w:eastAsia="ru-RU"/>
        </w:rPr>
        <w:t>,</w:t>
      </w:r>
      <w:r w:rsidR="00D60A9A" w:rsidRPr="00D60A9A">
        <w:rPr>
          <w:rFonts w:ascii="Times New Roman" w:eastAsia="Times New Roman" w:hAnsi="Times New Roman" w:cs="Times New Roman"/>
          <w:sz w:val="28"/>
          <w:szCs w:val="28"/>
          <w:lang w:eastAsia="ru-RU"/>
        </w:rPr>
        <w:t xml:space="preserve"> </w:t>
      </w:r>
      <w:r w:rsidR="00E51ABC" w:rsidRPr="00E51ABC">
        <w:rPr>
          <w:rFonts w:ascii="Times New Roman" w:eastAsia="Times New Roman" w:hAnsi="Times New Roman" w:cs="Times New Roman"/>
          <w:sz w:val="28"/>
          <w:szCs w:val="28"/>
          <w:lang w:eastAsia="ru-RU"/>
        </w:rPr>
        <w:t xml:space="preserve">и в сетевом издании «Ясный ключ» </w:t>
      </w:r>
      <w:r w:rsidR="00E51ABC" w:rsidRPr="0055350A">
        <w:rPr>
          <w:rFonts w:ascii="Times New Roman" w:eastAsia="Times New Roman" w:hAnsi="Times New Roman" w:cs="Times New Roman"/>
          <w:sz w:val="28"/>
          <w:szCs w:val="28"/>
          <w:lang w:eastAsia="ru-RU"/>
        </w:rPr>
        <w:t>(</w:t>
      </w:r>
      <w:hyperlink r:id="rId16" w:history="1">
        <w:r w:rsidR="00E51ABC" w:rsidRPr="0055350A">
          <w:rPr>
            <w:rStyle w:val="a7"/>
            <w:rFonts w:ascii="Times New Roman" w:eastAsia="Times New Roman" w:hAnsi="Times New Roman" w:cs="Times New Roman"/>
            <w:color w:val="auto"/>
            <w:sz w:val="28"/>
            <w:szCs w:val="28"/>
            <w:u w:val="none"/>
            <w:lang w:eastAsia="ru-RU"/>
          </w:rPr>
          <w:t>https://korocha31.ru</w:t>
        </w:r>
      </w:hyperlink>
      <w:r w:rsidR="00E51ABC" w:rsidRPr="0055350A">
        <w:rPr>
          <w:rFonts w:ascii="Times New Roman" w:eastAsia="Times New Roman" w:hAnsi="Times New Roman" w:cs="Times New Roman"/>
          <w:sz w:val="28"/>
          <w:szCs w:val="28"/>
          <w:lang w:eastAsia="ru-RU"/>
        </w:rPr>
        <w:t xml:space="preserve">) </w:t>
      </w:r>
      <w:r w:rsidRPr="002038EB">
        <w:rPr>
          <w:rFonts w:ascii="Times New Roman" w:eastAsia="Times New Roman" w:hAnsi="Times New Roman" w:cs="Times New Roman"/>
          <w:sz w:val="28"/>
          <w:szCs w:val="28"/>
          <w:lang w:eastAsia="ru-RU"/>
        </w:rPr>
        <w:t>и на официальном сайте органов местного самоуправления Корочанского муниципального округа о результатах работы Общественной палаты.</w:t>
      </w:r>
    </w:p>
    <w:p w:rsidR="00D01925" w:rsidRDefault="00D01925" w:rsidP="00D60A9A">
      <w:pPr>
        <w:spacing w:line="120" w:lineRule="atLeast"/>
        <w:ind w:firstLine="709"/>
        <w:jc w:val="center"/>
      </w:pPr>
    </w:p>
    <w:sectPr w:rsidR="00D01925" w:rsidSect="00BC7EB2">
      <w:headerReference w:type="default" r:id="rId17"/>
      <w:pgSz w:w="11906" w:h="16838"/>
      <w:pgMar w:top="28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E18" w:rsidRDefault="00FB6E18" w:rsidP="00BC7EB2">
      <w:pPr>
        <w:spacing w:after="0" w:line="240" w:lineRule="auto"/>
      </w:pPr>
      <w:r>
        <w:separator/>
      </w:r>
    </w:p>
  </w:endnote>
  <w:endnote w:type="continuationSeparator" w:id="0">
    <w:p w:rsidR="00FB6E18" w:rsidRDefault="00FB6E18" w:rsidP="00BC7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E18" w:rsidRDefault="00FB6E18" w:rsidP="00BC7EB2">
      <w:pPr>
        <w:spacing w:after="0" w:line="240" w:lineRule="auto"/>
      </w:pPr>
      <w:r>
        <w:separator/>
      </w:r>
    </w:p>
  </w:footnote>
  <w:footnote w:type="continuationSeparator" w:id="0">
    <w:p w:rsidR="00FB6E18" w:rsidRDefault="00FB6E18" w:rsidP="00BC7E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391338"/>
      <w:docPartObj>
        <w:docPartGallery w:val="Page Numbers (Top of Page)"/>
        <w:docPartUnique/>
      </w:docPartObj>
    </w:sdtPr>
    <w:sdtEndPr/>
    <w:sdtContent>
      <w:p w:rsidR="00BC7EB2" w:rsidRDefault="00BC7EB2">
        <w:pPr>
          <w:pStyle w:val="a8"/>
          <w:jc w:val="center"/>
        </w:pPr>
        <w:r>
          <w:fldChar w:fldCharType="begin"/>
        </w:r>
        <w:r>
          <w:instrText>PAGE   \* MERGEFORMAT</w:instrText>
        </w:r>
        <w:r>
          <w:fldChar w:fldCharType="separate"/>
        </w:r>
        <w:r w:rsidR="0083082E">
          <w:rPr>
            <w:noProof/>
          </w:rPr>
          <w:t>10</w:t>
        </w:r>
        <w:r>
          <w:fldChar w:fldCharType="end"/>
        </w:r>
      </w:p>
    </w:sdtContent>
  </w:sdt>
  <w:p w:rsidR="00BC7EB2" w:rsidRDefault="00BC7EB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B0D"/>
    <w:multiLevelType w:val="hybridMultilevel"/>
    <w:tmpl w:val="CFA21AA6"/>
    <w:lvl w:ilvl="0" w:tplc="54F83C84">
      <w:start w:val="3"/>
      <w:numFmt w:val="decimal"/>
      <w:lvlText w:val="%1."/>
      <w:lvlJc w:val="center"/>
      <w:pPr>
        <w:ind w:left="1260" w:hanging="360"/>
      </w:pPr>
      <w:rPr>
        <w:rFonts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C10236"/>
    <w:multiLevelType w:val="hybridMultilevel"/>
    <w:tmpl w:val="F028C6BC"/>
    <w:lvl w:ilvl="0" w:tplc="04190011">
      <w:start w:val="1"/>
      <w:numFmt w:val="decimal"/>
      <w:lvlText w:val="%1)"/>
      <w:lvlJc w:val="left"/>
      <w:pPr>
        <w:ind w:left="19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8969A5"/>
    <w:multiLevelType w:val="hybridMultilevel"/>
    <w:tmpl w:val="2F4CF1D0"/>
    <w:lvl w:ilvl="0" w:tplc="F66AFDDE">
      <w:start w:val="1"/>
      <w:numFmt w:val="russianLower"/>
      <w:lvlText w:val="%1)"/>
      <w:lvlJc w:val="left"/>
      <w:pPr>
        <w:ind w:left="1429" w:hanging="360"/>
      </w:pPr>
      <w:rPr>
        <w:rFonts w:cs="Times New Roman" w:hint="default"/>
      </w:rPr>
    </w:lvl>
    <w:lvl w:ilvl="1" w:tplc="7AFC7420">
      <w:start w:val="1"/>
      <w:numFmt w:val="decimal"/>
      <w:lvlText w:val="%2."/>
      <w:lvlJc w:val="left"/>
      <w:pPr>
        <w:ind w:left="1920" w:hanging="84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FC788E"/>
    <w:multiLevelType w:val="hybridMultilevel"/>
    <w:tmpl w:val="2E164DE2"/>
    <w:lvl w:ilvl="0" w:tplc="F83A71E0">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383FDB"/>
    <w:multiLevelType w:val="hybridMultilevel"/>
    <w:tmpl w:val="0D70C8BA"/>
    <w:lvl w:ilvl="0" w:tplc="F5C40E96">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EEB75DE"/>
    <w:multiLevelType w:val="hybridMultilevel"/>
    <w:tmpl w:val="2136739E"/>
    <w:lvl w:ilvl="0" w:tplc="FC8A046E">
      <w:start w:val="1"/>
      <w:numFmt w:val="bullet"/>
      <w:lvlText w:val="-"/>
      <w:lvlJc w:val="left"/>
      <w:pPr>
        <w:ind w:left="1429" w:hanging="360"/>
      </w:pPr>
      <w:rPr>
        <w:rFonts w:ascii="Agency FB" w:hAnsi="Agency FB"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667812"/>
    <w:multiLevelType w:val="hybridMultilevel"/>
    <w:tmpl w:val="C47096DE"/>
    <w:lvl w:ilvl="0" w:tplc="29F4DC24">
      <w:start w:val="1"/>
      <w:numFmt w:val="decimal"/>
      <w:lvlText w:val="%1."/>
      <w:lvlJc w:val="center"/>
      <w:pPr>
        <w:ind w:left="1260" w:hanging="360"/>
      </w:pPr>
      <w:rPr>
        <w:rFonts w:cs="Times New Roman" w:hint="default"/>
        <w:b w:val="0"/>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10FF30A6"/>
    <w:multiLevelType w:val="hybridMultilevel"/>
    <w:tmpl w:val="D4BE27F6"/>
    <w:lvl w:ilvl="0" w:tplc="4D94B34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4967FED"/>
    <w:multiLevelType w:val="hybridMultilevel"/>
    <w:tmpl w:val="F3D602C6"/>
    <w:lvl w:ilvl="0" w:tplc="B6F21084">
      <w:start w:val="1"/>
      <w:numFmt w:val="decimal"/>
      <w:lvlText w:val="%1)"/>
      <w:lvlJc w:val="left"/>
      <w:pPr>
        <w:ind w:left="1620" w:hanging="10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A822099"/>
    <w:multiLevelType w:val="hybridMultilevel"/>
    <w:tmpl w:val="A322D9C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1D853EB9"/>
    <w:multiLevelType w:val="hybridMultilevel"/>
    <w:tmpl w:val="C34E2572"/>
    <w:lvl w:ilvl="0" w:tplc="62549D6E">
      <w:start w:val="1"/>
      <w:numFmt w:val="decimal"/>
      <w:lvlText w:val="%1."/>
      <w:lvlJc w:val="center"/>
      <w:pPr>
        <w:ind w:left="1260" w:hanging="360"/>
      </w:pPr>
      <w:rPr>
        <w:rFonts w:cs="Times New Roman" w:hint="default"/>
        <w:b w:val="0"/>
        <w:sz w:val="24"/>
        <w:szCs w:val="24"/>
      </w:rPr>
    </w:lvl>
    <w:lvl w:ilvl="1" w:tplc="EC6A2026">
      <w:start w:val="1"/>
      <w:numFmt w:val="decimal"/>
      <w:lvlText w:val="%2."/>
      <w:lvlJc w:val="center"/>
      <w:pPr>
        <w:ind w:left="1980" w:hanging="360"/>
      </w:pPr>
      <w:rPr>
        <w:rFonts w:cs="Times New Roman" w:hint="default"/>
        <w:b w:val="0"/>
        <w:sz w:val="28"/>
        <w:szCs w:val="28"/>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7081DBE"/>
    <w:multiLevelType w:val="hybridMultilevel"/>
    <w:tmpl w:val="F52EA3FC"/>
    <w:lvl w:ilvl="0" w:tplc="8E9EAB6E">
      <w:start w:val="1"/>
      <w:numFmt w:val="decimal"/>
      <w:lvlText w:val="%1."/>
      <w:lvlJc w:val="center"/>
      <w:pPr>
        <w:ind w:left="1429" w:hanging="360"/>
      </w:pPr>
      <w:rPr>
        <w:rFonts w:cs="Times New Roman" w:hint="default"/>
        <w:b w:val="0"/>
        <w:color w:val="auto"/>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7A92A26"/>
    <w:multiLevelType w:val="hybridMultilevel"/>
    <w:tmpl w:val="52725E0E"/>
    <w:lvl w:ilvl="0" w:tplc="EA3EE0D2">
      <w:start w:val="1"/>
      <w:numFmt w:val="bullet"/>
      <w:lvlText w:val="-"/>
      <w:lvlJc w:val="left"/>
      <w:pPr>
        <w:ind w:left="1260" w:hanging="360"/>
      </w:pPr>
      <w:rPr>
        <w:rFonts w:ascii="Agency FB" w:hAnsi="Agency FB"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27B32FE0"/>
    <w:multiLevelType w:val="hybridMultilevel"/>
    <w:tmpl w:val="C916E004"/>
    <w:lvl w:ilvl="0" w:tplc="4E709684">
      <w:start w:val="1"/>
      <w:numFmt w:val="decimal"/>
      <w:lvlText w:val="%1."/>
      <w:lvlJc w:val="center"/>
      <w:pPr>
        <w:ind w:left="1260" w:hanging="360"/>
      </w:pPr>
      <w:rPr>
        <w:rFonts w:cs="Times New Roman" w:hint="default"/>
        <w:b w:val="0"/>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AAC41A6"/>
    <w:multiLevelType w:val="hybridMultilevel"/>
    <w:tmpl w:val="35E02364"/>
    <w:lvl w:ilvl="0" w:tplc="C0A0310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DAB24C6"/>
    <w:multiLevelType w:val="hybridMultilevel"/>
    <w:tmpl w:val="D574853C"/>
    <w:lvl w:ilvl="0" w:tplc="04190011">
      <w:start w:val="1"/>
      <w:numFmt w:val="decimal"/>
      <w:lvlText w:val="%1)"/>
      <w:lvlJc w:val="left"/>
      <w:pPr>
        <w:ind w:left="1804" w:hanging="1095"/>
      </w:pPr>
      <w:rPr>
        <w:rFonts w:hint="default"/>
      </w:rPr>
    </w:lvl>
    <w:lvl w:ilvl="1" w:tplc="EC4EFCB0">
      <w:start w:val="1"/>
      <w:numFmt w:val="decimal"/>
      <w:lvlText w:val="%2."/>
      <w:lvlJc w:val="left"/>
      <w:pPr>
        <w:ind w:left="2359" w:hanging="93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F493EDF"/>
    <w:multiLevelType w:val="hybridMultilevel"/>
    <w:tmpl w:val="7494F37A"/>
    <w:lvl w:ilvl="0" w:tplc="4E709684">
      <w:start w:val="1"/>
      <w:numFmt w:val="decimal"/>
      <w:lvlText w:val="%1."/>
      <w:lvlJc w:val="center"/>
      <w:pPr>
        <w:ind w:left="1980" w:hanging="360"/>
      </w:pPr>
      <w:rPr>
        <w:rFonts w:cs="Times New Roman" w:hint="default"/>
        <w:b w:val="0"/>
        <w:sz w:val="28"/>
        <w:szCs w:val="28"/>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7">
    <w:nsid w:val="33F27B36"/>
    <w:multiLevelType w:val="hybridMultilevel"/>
    <w:tmpl w:val="3D86CDF6"/>
    <w:lvl w:ilvl="0" w:tplc="F66AFDDE">
      <w:start w:val="1"/>
      <w:numFmt w:val="russianLower"/>
      <w:lvlText w:val="%1)"/>
      <w:lvlJc w:val="left"/>
      <w:pPr>
        <w:ind w:left="1969" w:hanging="360"/>
      </w:pPr>
      <w:rPr>
        <w:rFonts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341078CE"/>
    <w:multiLevelType w:val="hybridMultilevel"/>
    <w:tmpl w:val="B87E5E0E"/>
    <w:lvl w:ilvl="0" w:tplc="EA3EE0D2">
      <w:start w:val="1"/>
      <w:numFmt w:val="bullet"/>
      <w:lvlText w:val="-"/>
      <w:lvlJc w:val="left"/>
      <w:pPr>
        <w:ind w:left="1260" w:hanging="360"/>
      </w:pPr>
      <w:rPr>
        <w:rFonts w:ascii="Agency FB" w:hAnsi="Agency FB"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361D36E3"/>
    <w:multiLevelType w:val="hybridMultilevel"/>
    <w:tmpl w:val="7396A078"/>
    <w:lvl w:ilvl="0" w:tplc="62549D6E">
      <w:start w:val="1"/>
      <w:numFmt w:val="decimal"/>
      <w:lvlText w:val="%1."/>
      <w:lvlJc w:val="center"/>
      <w:pPr>
        <w:ind w:left="1287" w:hanging="360"/>
      </w:pPr>
      <w:rPr>
        <w:rFonts w:cs="Times New Roman" w:hint="default"/>
        <w:b w:val="0"/>
        <w:sz w:val="24"/>
        <w:szCs w:val="24"/>
      </w:rPr>
    </w:lvl>
    <w:lvl w:ilvl="1" w:tplc="62549D6E">
      <w:start w:val="1"/>
      <w:numFmt w:val="decimal"/>
      <w:lvlText w:val="%2."/>
      <w:lvlJc w:val="center"/>
      <w:pPr>
        <w:ind w:left="2007" w:hanging="360"/>
      </w:pPr>
      <w:rPr>
        <w:rFonts w:cs="Times New Roman" w:hint="default"/>
        <w:b w:val="0"/>
        <w:sz w:val="24"/>
        <w:szCs w:val="24"/>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9E257C5"/>
    <w:multiLevelType w:val="hybridMultilevel"/>
    <w:tmpl w:val="CC2A1A1E"/>
    <w:lvl w:ilvl="0" w:tplc="62549D6E">
      <w:start w:val="1"/>
      <w:numFmt w:val="decimal"/>
      <w:lvlText w:val="%1."/>
      <w:lvlJc w:val="center"/>
      <w:pPr>
        <w:ind w:left="1260" w:hanging="360"/>
      </w:pPr>
      <w:rPr>
        <w:rFonts w:cs="Times New Roman" w:hint="default"/>
        <w:b w:val="0"/>
        <w:sz w:val="24"/>
        <w:szCs w:val="24"/>
      </w:rPr>
    </w:lvl>
    <w:lvl w:ilvl="1" w:tplc="4E709684">
      <w:start w:val="1"/>
      <w:numFmt w:val="decimal"/>
      <w:lvlText w:val="%2."/>
      <w:lvlJc w:val="center"/>
      <w:pPr>
        <w:ind w:left="1980" w:hanging="360"/>
      </w:pPr>
      <w:rPr>
        <w:rFonts w:cs="Times New Roman" w:hint="default"/>
        <w:b w:val="0"/>
        <w:sz w:val="28"/>
        <w:szCs w:val="28"/>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3A824C22"/>
    <w:multiLevelType w:val="hybridMultilevel"/>
    <w:tmpl w:val="FFCA7654"/>
    <w:lvl w:ilvl="0" w:tplc="33EC3AC2">
      <w:start w:val="1"/>
      <w:numFmt w:val="decimal"/>
      <w:lvlText w:val="%1."/>
      <w:lvlJc w:val="left"/>
      <w:pPr>
        <w:ind w:left="2085" w:hanging="100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AFC1630"/>
    <w:multiLevelType w:val="hybridMultilevel"/>
    <w:tmpl w:val="C4B87C5C"/>
    <w:lvl w:ilvl="0" w:tplc="04190011">
      <w:start w:val="1"/>
      <w:numFmt w:val="decimal"/>
      <w:lvlText w:val="%1)"/>
      <w:lvlJc w:val="left"/>
      <w:pPr>
        <w:ind w:left="180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3D4D6326"/>
    <w:multiLevelType w:val="hybridMultilevel"/>
    <w:tmpl w:val="46661AF4"/>
    <w:lvl w:ilvl="0" w:tplc="04190011">
      <w:start w:val="1"/>
      <w:numFmt w:val="decimal"/>
      <w:lvlText w:val="%1)"/>
      <w:lvlJc w:val="left"/>
      <w:pPr>
        <w:ind w:left="1260" w:hanging="360"/>
      </w:pPr>
    </w:lvl>
    <w:lvl w:ilvl="1" w:tplc="57CEE03A">
      <w:start w:val="1"/>
      <w:numFmt w:val="decimal"/>
      <w:lvlText w:val="%2."/>
      <w:lvlJc w:val="left"/>
      <w:pPr>
        <w:ind w:left="2565" w:hanging="94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nsid w:val="41EF2003"/>
    <w:multiLevelType w:val="hybridMultilevel"/>
    <w:tmpl w:val="1ADE4182"/>
    <w:lvl w:ilvl="0" w:tplc="4E709684">
      <w:start w:val="1"/>
      <w:numFmt w:val="decimal"/>
      <w:lvlText w:val="%1."/>
      <w:lvlJc w:val="center"/>
      <w:pPr>
        <w:ind w:left="1260" w:hanging="360"/>
      </w:pPr>
      <w:rPr>
        <w:rFonts w:cs="Times New Roman" w:hint="default"/>
        <w:b w:val="0"/>
        <w:sz w:val="28"/>
        <w:szCs w:val="28"/>
      </w:rPr>
    </w:lvl>
    <w:lvl w:ilvl="1" w:tplc="4E709684">
      <w:start w:val="1"/>
      <w:numFmt w:val="decimal"/>
      <w:lvlText w:val="%2."/>
      <w:lvlJc w:val="center"/>
      <w:pPr>
        <w:ind w:left="1980" w:hanging="360"/>
      </w:pPr>
      <w:rPr>
        <w:rFonts w:cs="Times New Roman" w:hint="default"/>
        <w:b w:val="0"/>
        <w:sz w:val="28"/>
        <w:szCs w:val="28"/>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457C7924"/>
    <w:multiLevelType w:val="hybridMultilevel"/>
    <w:tmpl w:val="88A464D6"/>
    <w:lvl w:ilvl="0" w:tplc="EA6CDC8A">
      <w:start w:val="1"/>
      <w:numFmt w:val="decimal"/>
      <w:lvlText w:val="%1."/>
      <w:lvlJc w:val="center"/>
      <w:pPr>
        <w:ind w:left="1260" w:hanging="360"/>
      </w:pPr>
      <w:rPr>
        <w:rFonts w:cs="Times New Roman" w:hint="default"/>
        <w:b w:val="0"/>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4CA8035D"/>
    <w:multiLevelType w:val="hybridMultilevel"/>
    <w:tmpl w:val="CE7C22F8"/>
    <w:lvl w:ilvl="0" w:tplc="DBA4AEB2">
      <w:start w:val="1"/>
      <w:numFmt w:val="decimal"/>
      <w:lvlText w:val="%1."/>
      <w:lvlJc w:val="center"/>
      <w:pPr>
        <w:ind w:left="1260" w:hanging="360"/>
      </w:pPr>
      <w:rPr>
        <w:rFonts w:cs="Times New Roman" w:hint="default"/>
        <w:b w:val="0"/>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4F8A1B4E"/>
    <w:multiLevelType w:val="hybridMultilevel"/>
    <w:tmpl w:val="9034A1A4"/>
    <w:lvl w:ilvl="0" w:tplc="EA3EE0D2">
      <w:start w:val="1"/>
      <w:numFmt w:val="bullet"/>
      <w:lvlText w:val="-"/>
      <w:lvlJc w:val="left"/>
      <w:pPr>
        <w:ind w:left="1260" w:hanging="360"/>
      </w:pPr>
      <w:rPr>
        <w:rFonts w:ascii="Agency FB" w:hAnsi="Agency FB"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50162370"/>
    <w:multiLevelType w:val="hybridMultilevel"/>
    <w:tmpl w:val="E3749BEC"/>
    <w:lvl w:ilvl="0" w:tplc="0419000F">
      <w:start w:val="1"/>
      <w:numFmt w:val="decimal"/>
      <w:lvlText w:val="%1."/>
      <w:lvlJc w:val="left"/>
      <w:pPr>
        <w:ind w:left="1127" w:hanging="360"/>
      </w:pPr>
    </w:lvl>
    <w:lvl w:ilvl="1" w:tplc="04190019" w:tentative="1">
      <w:start w:val="1"/>
      <w:numFmt w:val="lowerLetter"/>
      <w:lvlText w:val="%2."/>
      <w:lvlJc w:val="left"/>
      <w:pPr>
        <w:ind w:left="1847" w:hanging="360"/>
      </w:pPr>
    </w:lvl>
    <w:lvl w:ilvl="2" w:tplc="0419001B" w:tentative="1">
      <w:start w:val="1"/>
      <w:numFmt w:val="lowerRoman"/>
      <w:lvlText w:val="%3."/>
      <w:lvlJc w:val="right"/>
      <w:pPr>
        <w:ind w:left="2567" w:hanging="180"/>
      </w:pPr>
    </w:lvl>
    <w:lvl w:ilvl="3" w:tplc="0419000F" w:tentative="1">
      <w:start w:val="1"/>
      <w:numFmt w:val="decimal"/>
      <w:lvlText w:val="%4."/>
      <w:lvlJc w:val="left"/>
      <w:pPr>
        <w:ind w:left="3287" w:hanging="360"/>
      </w:pPr>
    </w:lvl>
    <w:lvl w:ilvl="4" w:tplc="04190019" w:tentative="1">
      <w:start w:val="1"/>
      <w:numFmt w:val="lowerLetter"/>
      <w:lvlText w:val="%5."/>
      <w:lvlJc w:val="left"/>
      <w:pPr>
        <w:ind w:left="4007" w:hanging="360"/>
      </w:pPr>
    </w:lvl>
    <w:lvl w:ilvl="5" w:tplc="0419001B" w:tentative="1">
      <w:start w:val="1"/>
      <w:numFmt w:val="lowerRoman"/>
      <w:lvlText w:val="%6."/>
      <w:lvlJc w:val="right"/>
      <w:pPr>
        <w:ind w:left="4727" w:hanging="180"/>
      </w:pPr>
    </w:lvl>
    <w:lvl w:ilvl="6" w:tplc="0419000F" w:tentative="1">
      <w:start w:val="1"/>
      <w:numFmt w:val="decimal"/>
      <w:lvlText w:val="%7."/>
      <w:lvlJc w:val="left"/>
      <w:pPr>
        <w:ind w:left="5447" w:hanging="360"/>
      </w:pPr>
    </w:lvl>
    <w:lvl w:ilvl="7" w:tplc="04190019" w:tentative="1">
      <w:start w:val="1"/>
      <w:numFmt w:val="lowerLetter"/>
      <w:lvlText w:val="%8."/>
      <w:lvlJc w:val="left"/>
      <w:pPr>
        <w:ind w:left="6167" w:hanging="360"/>
      </w:pPr>
    </w:lvl>
    <w:lvl w:ilvl="8" w:tplc="0419001B" w:tentative="1">
      <w:start w:val="1"/>
      <w:numFmt w:val="lowerRoman"/>
      <w:lvlText w:val="%9."/>
      <w:lvlJc w:val="right"/>
      <w:pPr>
        <w:ind w:left="6887" w:hanging="180"/>
      </w:pPr>
    </w:lvl>
  </w:abstractNum>
  <w:abstractNum w:abstractNumId="29">
    <w:nsid w:val="519A49A1"/>
    <w:multiLevelType w:val="hybridMultilevel"/>
    <w:tmpl w:val="DDEAF588"/>
    <w:lvl w:ilvl="0" w:tplc="640CB196">
      <w:start w:val="2"/>
      <w:numFmt w:val="decimal"/>
      <w:lvlText w:val="%1.2."/>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4603516"/>
    <w:multiLevelType w:val="hybridMultilevel"/>
    <w:tmpl w:val="E2268AC8"/>
    <w:lvl w:ilvl="0" w:tplc="33EC3AC2">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62804F0"/>
    <w:multiLevelType w:val="hybridMultilevel"/>
    <w:tmpl w:val="19B450AA"/>
    <w:lvl w:ilvl="0" w:tplc="4E709684">
      <w:start w:val="1"/>
      <w:numFmt w:val="decimal"/>
      <w:lvlText w:val="%1."/>
      <w:lvlJc w:val="center"/>
      <w:pPr>
        <w:ind w:left="1980" w:hanging="360"/>
      </w:pPr>
      <w:rPr>
        <w:rFonts w:cs="Times New Roman" w:hint="default"/>
        <w:b w:val="0"/>
        <w:sz w:val="28"/>
        <w:szCs w:val="28"/>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32">
    <w:nsid w:val="57466119"/>
    <w:multiLevelType w:val="hybridMultilevel"/>
    <w:tmpl w:val="9DC06916"/>
    <w:lvl w:ilvl="0" w:tplc="4E709684">
      <w:start w:val="1"/>
      <w:numFmt w:val="decimal"/>
      <w:lvlText w:val="%1."/>
      <w:lvlJc w:val="center"/>
      <w:pPr>
        <w:ind w:left="1260" w:hanging="360"/>
      </w:pPr>
      <w:rPr>
        <w:rFonts w:cs="Times New Roman" w:hint="default"/>
        <w:b w:val="0"/>
        <w:sz w:val="28"/>
        <w:szCs w:val="28"/>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5D1001BE"/>
    <w:multiLevelType w:val="hybridMultilevel"/>
    <w:tmpl w:val="E8DE33C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nsid w:val="5DCF2858"/>
    <w:multiLevelType w:val="hybridMultilevel"/>
    <w:tmpl w:val="165AC010"/>
    <w:lvl w:ilvl="0" w:tplc="77706BDC">
      <w:start w:val="1"/>
      <w:numFmt w:val="decimal"/>
      <w:lvlText w:val="%1."/>
      <w:lvlJc w:val="left"/>
      <w:pPr>
        <w:ind w:left="1744" w:hanging="1035"/>
      </w:pPr>
      <w:rPr>
        <w:rFonts w:hint="default"/>
      </w:rPr>
    </w:lvl>
    <w:lvl w:ilvl="1" w:tplc="C0DC60E0">
      <w:start w:val="1"/>
      <w:numFmt w:val="decimal"/>
      <w:lvlText w:val="%2)"/>
      <w:lvlJc w:val="left"/>
      <w:pPr>
        <w:ind w:left="2494" w:hanging="106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EFB06CA"/>
    <w:multiLevelType w:val="hybridMultilevel"/>
    <w:tmpl w:val="4E8E13E0"/>
    <w:lvl w:ilvl="0" w:tplc="F66AFDDE">
      <w:start w:val="1"/>
      <w:numFmt w:val="russianLower"/>
      <w:lvlText w:val="%1)"/>
      <w:lvlJc w:val="left"/>
      <w:pPr>
        <w:ind w:left="1969" w:hanging="360"/>
      </w:pPr>
      <w:rPr>
        <w:rFonts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nsid w:val="65930973"/>
    <w:multiLevelType w:val="hybridMultilevel"/>
    <w:tmpl w:val="6E8C6466"/>
    <w:lvl w:ilvl="0" w:tplc="4E709684">
      <w:start w:val="1"/>
      <w:numFmt w:val="decimal"/>
      <w:lvlText w:val="%1."/>
      <w:lvlJc w:val="center"/>
      <w:pPr>
        <w:ind w:left="1980" w:hanging="360"/>
      </w:pPr>
      <w:rPr>
        <w:rFonts w:cs="Times New Roman" w:hint="default"/>
        <w:b w:val="0"/>
        <w:sz w:val="28"/>
        <w:szCs w:val="28"/>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37">
    <w:nsid w:val="728E7FD9"/>
    <w:multiLevelType w:val="hybridMultilevel"/>
    <w:tmpl w:val="157CBF1C"/>
    <w:lvl w:ilvl="0" w:tplc="4E709684">
      <w:start w:val="1"/>
      <w:numFmt w:val="decimal"/>
      <w:lvlText w:val="%1."/>
      <w:lvlJc w:val="center"/>
      <w:pPr>
        <w:ind w:left="1260" w:hanging="360"/>
      </w:pPr>
      <w:rPr>
        <w:rFonts w:cs="Times New Roman" w:hint="default"/>
        <w:b w:val="0"/>
        <w:sz w:val="28"/>
        <w:szCs w:val="28"/>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72EF0C35"/>
    <w:multiLevelType w:val="hybridMultilevel"/>
    <w:tmpl w:val="FD5E8A90"/>
    <w:lvl w:ilvl="0" w:tplc="EA3EE0D2">
      <w:start w:val="1"/>
      <w:numFmt w:val="bullet"/>
      <w:lvlText w:val="-"/>
      <w:lvlJc w:val="left"/>
      <w:pPr>
        <w:ind w:left="1429" w:hanging="360"/>
      </w:pPr>
      <w:rPr>
        <w:rFonts w:ascii="Agency FB" w:hAnsi="Agency FB"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441400F"/>
    <w:multiLevelType w:val="hybridMultilevel"/>
    <w:tmpl w:val="5E0A392C"/>
    <w:lvl w:ilvl="0" w:tplc="EA3EE0D2">
      <w:start w:val="1"/>
      <w:numFmt w:val="bullet"/>
      <w:lvlText w:val="-"/>
      <w:lvlJc w:val="left"/>
      <w:pPr>
        <w:ind w:left="1260" w:hanging="360"/>
      </w:pPr>
      <w:rPr>
        <w:rFonts w:ascii="Agency FB" w:hAnsi="Agency FB"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7664366A"/>
    <w:multiLevelType w:val="hybridMultilevel"/>
    <w:tmpl w:val="E3749BEC"/>
    <w:lvl w:ilvl="0" w:tplc="0419000F">
      <w:start w:val="1"/>
      <w:numFmt w:val="decimal"/>
      <w:lvlText w:val="%1."/>
      <w:lvlJc w:val="left"/>
      <w:pPr>
        <w:ind w:left="1127" w:hanging="360"/>
      </w:pPr>
    </w:lvl>
    <w:lvl w:ilvl="1" w:tplc="04190019" w:tentative="1">
      <w:start w:val="1"/>
      <w:numFmt w:val="lowerLetter"/>
      <w:lvlText w:val="%2."/>
      <w:lvlJc w:val="left"/>
      <w:pPr>
        <w:ind w:left="1847" w:hanging="360"/>
      </w:pPr>
    </w:lvl>
    <w:lvl w:ilvl="2" w:tplc="0419001B" w:tentative="1">
      <w:start w:val="1"/>
      <w:numFmt w:val="lowerRoman"/>
      <w:lvlText w:val="%3."/>
      <w:lvlJc w:val="right"/>
      <w:pPr>
        <w:ind w:left="2567" w:hanging="180"/>
      </w:pPr>
    </w:lvl>
    <w:lvl w:ilvl="3" w:tplc="0419000F" w:tentative="1">
      <w:start w:val="1"/>
      <w:numFmt w:val="decimal"/>
      <w:lvlText w:val="%4."/>
      <w:lvlJc w:val="left"/>
      <w:pPr>
        <w:ind w:left="3287" w:hanging="360"/>
      </w:pPr>
    </w:lvl>
    <w:lvl w:ilvl="4" w:tplc="04190019" w:tentative="1">
      <w:start w:val="1"/>
      <w:numFmt w:val="lowerLetter"/>
      <w:lvlText w:val="%5."/>
      <w:lvlJc w:val="left"/>
      <w:pPr>
        <w:ind w:left="4007" w:hanging="360"/>
      </w:pPr>
    </w:lvl>
    <w:lvl w:ilvl="5" w:tplc="0419001B" w:tentative="1">
      <w:start w:val="1"/>
      <w:numFmt w:val="lowerRoman"/>
      <w:lvlText w:val="%6."/>
      <w:lvlJc w:val="right"/>
      <w:pPr>
        <w:ind w:left="4727" w:hanging="180"/>
      </w:pPr>
    </w:lvl>
    <w:lvl w:ilvl="6" w:tplc="0419000F" w:tentative="1">
      <w:start w:val="1"/>
      <w:numFmt w:val="decimal"/>
      <w:lvlText w:val="%7."/>
      <w:lvlJc w:val="left"/>
      <w:pPr>
        <w:ind w:left="5447" w:hanging="360"/>
      </w:pPr>
    </w:lvl>
    <w:lvl w:ilvl="7" w:tplc="04190019" w:tentative="1">
      <w:start w:val="1"/>
      <w:numFmt w:val="lowerLetter"/>
      <w:lvlText w:val="%8."/>
      <w:lvlJc w:val="left"/>
      <w:pPr>
        <w:ind w:left="6167" w:hanging="360"/>
      </w:pPr>
    </w:lvl>
    <w:lvl w:ilvl="8" w:tplc="0419001B" w:tentative="1">
      <w:start w:val="1"/>
      <w:numFmt w:val="lowerRoman"/>
      <w:lvlText w:val="%9."/>
      <w:lvlJc w:val="right"/>
      <w:pPr>
        <w:ind w:left="6887" w:hanging="180"/>
      </w:pPr>
    </w:lvl>
  </w:abstractNum>
  <w:abstractNum w:abstractNumId="41">
    <w:nsid w:val="76FE3C14"/>
    <w:multiLevelType w:val="hybridMultilevel"/>
    <w:tmpl w:val="F2B22E88"/>
    <w:lvl w:ilvl="0" w:tplc="8FD0AC3A">
      <w:start w:val="1"/>
      <w:numFmt w:val="bullet"/>
      <w:lvlText w:val="-"/>
      <w:lvlJc w:val="left"/>
      <w:pPr>
        <w:ind w:left="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268454">
      <w:start w:val="1"/>
      <w:numFmt w:val="bullet"/>
      <w:lvlText w:val="o"/>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0744178">
      <w:start w:val="1"/>
      <w:numFmt w:val="bullet"/>
      <w:lvlText w:val="▪"/>
      <w:lvlJc w:val="left"/>
      <w:pPr>
        <w:ind w:left="2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AF2F550">
      <w:start w:val="1"/>
      <w:numFmt w:val="bullet"/>
      <w:lvlText w:val="•"/>
      <w:lvlJc w:val="left"/>
      <w:pPr>
        <w:ind w:left="29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80007C">
      <w:start w:val="1"/>
      <w:numFmt w:val="bullet"/>
      <w:lvlText w:val="o"/>
      <w:lvlJc w:val="left"/>
      <w:pPr>
        <w:ind w:left="3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D48836">
      <w:start w:val="1"/>
      <w:numFmt w:val="bullet"/>
      <w:lvlText w:val="▪"/>
      <w:lvlJc w:val="left"/>
      <w:pPr>
        <w:ind w:left="43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124C10">
      <w:start w:val="1"/>
      <w:numFmt w:val="bullet"/>
      <w:lvlText w:val="•"/>
      <w:lvlJc w:val="left"/>
      <w:pPr>
        <w:ind w:left="50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A6FD22">
      <w:start w:val="1"/>
      <w:numFmt w:val="bullet"/>
      <w:lvlText w:val="o"/>
      <w:lvlJc w:val="left"/>
      <w:pPr>
        <w:ind w:left="5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F98BAFE">
      <w:start w:val="1"/>
      <w:numFmt w:val="bullet"/>
      <w:lvlText w:val="▪"/>
      <w:lvlJc w:val="left"/>
      <w:pPr>
        <w:ind w:left="6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nsid w:val="78E420B2"/>
    <w:multiLevelType w:val="hybridMultilevel"/>
    <w:tmpl w:val="1DF46874"/>
    <w:lvl w:ilvl="0" w:tplc="EA3EE0D2">
      <w:start w:val="1"/>
      <w:numFmt w:val="bullet"/>
      <w:lvlText w:val="-"/>
      <w:lvlJc w:val="left"/>
      <w:pPr>
        <w:ind w:left="1260" w:hanging="360"/>
      </w:pPr>
      <w:rPr>
        <w:rFonts w:ascii="Agency FB" w:hAnsi="Agency FB"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7CAB7229"/>
    <w:multiLevelType w:val="hybridMultilevel"/>
    <w:tmpl w:val="99468010"/>
    <w:lvl w:ilvl="0" w:tplc="4E709684">
      <w:start w:val="1"/>
      <w:numFmt w:val="decimal"/>
      <w:lvlText w:val="%1."/>
      <w:lvlJc w:val="center"/>
      <w:pPr>
        <w:ind w:left="1260" w:hanging="360"/>
      </w:pPr>
      <w:rPr>
        <w:rFonts w:cs="Times New Roman" w:hint="default"/>
        <w:b w:val="0"/>
        <w:sz w:val="28"/>
        <w:szCs w:val="28"/>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nsid w:val="7CF4732C"/>
    <w:multiLevelType w:val="hybridMultilevel"/>
    <w:tmpl w:val="D94A8C40"/>
    <w:lvl w:ilvl="0" w:tplc="1CE6E704">
      <w:start w:val="1"/>
      <w:numFmt w:val="decimal"/>
      <w:lvlText w:val="%1."/>
      <w:lvlJc w:val="left"/>
      <w:pPr>
        <w:ind w:left="1605" w:hanging="10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nsid w:val="7D521249"/>
    <w:multiLevelType w:val="hybridMultilevel"/>
    <w:tmpl w:val="5F386E1E"/>
    <w:lvl w:ilvl="0" w:tplc="EA3EE0D2">
      <w:start w:val="1"/>
      <w:numFmt w:val="bullet"/>
      <w:lvlText w:val="-"/>
      <w:lvlJc w:val="left"/>
      <w:pPr>
        <w:ind w:left="1260" w:hanging="360"/>
      </w:pPr>
      <w:rPr>
        <w:rFonts w:ascii="Agency FB" w:hAnsi="Agency FB"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nsid w:val="7EF67A05"/>
    <w:multiLevelType w:val="hybridMultilevel"/>
    <w:tmpl w:val="E1F63520"/>
    <w:lvl w:ilvl="0" w:tplc="EA3EE0D2">
      <w:start w:val="1"/>
      <w:numFmt w:val="bullet"/>
      <w:lvlText w:val="-"/>
      <w:lvlJc w:val="left"/>
      <w:pPr>
        <w:ind w:left="1260" w:hanging="360"/>
      </w:pPr>
      <w:rPr>
        <w:rFonts w:ascii="Agency FB" w:hAnsi="Agency FB"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7F314C92"/>
    <w:multiLevelType w:val="hybridMultilevel"/>
    <w:tmpl w:val="52285836"/>
    <w:lvl w:ilvl="0" w:tplc="F22C1474">
      <w:start w:val="1"/>
      <w:numFmt w:val="decimal"/>
      <w:lvlText w:val="%1."/>
      <w:lvlJc w:val="center"/>
      <w:pPr>
        <w:ind w:left="1287" w:hanging="360"/>
      </w:pPr>
      <w:rPr>
        <w:rFonts w:cs="Times New Roman"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41"/>
  </w:num>
  <w:num w:numId="3">
    <w:abstractNumId w:val="28"/>
  </w:num>
  <w:num w:numId="4">
    <w:abstractNumId w:val="40"/>
  </w:num>
  <w:num w:numId="5">
    <w:abstractNumId w:val="33"/>
  </w:num>
  <w:num w:numId="6">
    <w:abstractNumId w:val="47"/>
  </w:num>
  <w:num w:numId="7">
    <w:abstractNumId w:val="6"/>
  </w:num>
  <w:num w:numId="8">
    <w:abstractNumId w:val="14"/>
  </w:num>
  <w:num w:numId="9">
    <w:abstractNumId w:val="25"/>
  </w:num>
  <w:num w:numId="10">
    <w:abstractNumId w:val="45"/>
  </w:num>
  <w:num w:numId="11">
    <w:abstractNumId w:val="11"/>
  </w:num>
  <w:num w:numId="12">
    <w:abstractNumId w:val="34"/>
  </w:num>
  <w:num w:numId="13">
    <w:abstractNumId w:val="29"/>
  </w:num>
  <w:num w:numId="14">
    <w:abstractNumId w:val="2"/>
  </w:num>
  <w:num w:numId="15">
    <w:abstractNumId w:val="5"/>
  </w:num>
  <w:num w:numId="16">
    <w:abstractNumId w:val="20"/>
  </w:num>
  <w:num w:numId="17">
    <w:abstractNumId w:val="3"/>
  </w:num>
  <w:num w:numId="18">
    <w:abstractNumId w:val="15"/>
  </w:num>
  <w:num w:numId="19">
    <w:abstractNumId w:val="32"/>
  </w:num>
  <w:num w:numId="20">
    <w:abstractNumId w:val="24"/>
  </w:num>
  <w:num w:numId="21">
    <w:abstractNumId w:val="13"/>
  </w:num>
  <w:num w:numId="22">
    <w:abstractNumId w:val="37"/>
  </w:num>
  <w:num w:numId="23">
    <w:abstractNumId w:val="16"/>
  </w:num>
  <w:num w:numId="24">
    <w:abstractNumId w:val="31"/>
  </w:num>
  <w:num w:numId="25">
    <w:abstractNumId w:val="19"/>
  </w:num>
  <w:num w:numId="26">
    <w:abstractNumId w:val="10"/>
  </w:num>
  <w:num w:numId="27">
    <w:abstractNumId w:val="23"/>
  </w:num>
  <w:num w:numId="28">
    <w:abstractNumId w:val="8"/>
  </w:num>
  <w:num w:numId="29">
    <w:abstractNumId w:val="9"/>
  </w:num>
  <w:num w:numId="30">
    <w:abstractNumId w:val="26"/>
  </w:num>
  <w:num w:numId="31">
    <w:abstractNumId w:val="0"/>
  </w:num>
  <w:num w:numId="32">
    <w:abstractNumId w:val="43"/>
  </w:num>
  <w:num w:numId="33">
    <w:abstractNumId w:val="36"/>
  </w:num>
  <w:num w:numId="34">
    <w:abstractNumId w:val="39"/>
  </w:num>
  <w:num w:numId="35">
    <w:abstractNumId w:val="46"/>
  </w:num>
  <w:num w:numId="36">
    <w:abstractNumId w:val="12"/>
  </w:num>
  <w:num w:numId="37">
    <w:abstractNumId w:val="35"/>
  </w:num>
  <w:num w:numId="38">
    <w:abstractNumId w:val="17"/>
  </w:num>
  <w:num w:numId="39">
    <w:abstractNumId w:val="30"/>
  </w:num>
  <w:num w:numId="40">
    <w:abstractNumId w:val="42"/>
  </w:num>
  <w:num w:numId="41">
    <w:abstractNumId w:val="21"/>
  </w:num>
  <w:num w:numId="42">
    <w:abstractNumId w:val="27"/>
  </w:num>
  <w:num w:numId="43">
    <w:abstractNumId w:val="7"/>
  </w:num>
  <w:num w:numId="44">
    <w:abstractNumId w:val="44"/>
  </w:num>
  <w:num w:numId="45">
    <w:abstractNumId w:val="18"/>
  </w:num>
  <w:num w:numId="46">
    <w:abstractNumId w:val="1"/>
  </w:num>
  <w:num w:numId="47">
    <w:abstractNumId w:val="22"/>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CC4"/>
    <w:rsid w:val="002038EB"/>
    <w:rsid w:val="00293AE0"/>
    <w:rsid w:val="002F2F9D"/>
    <w:rsid w:val="004205BD"/>
    <w:rsid w:val="0043159E"/>
    <w:rsid w:val="00455C3F"/>
    <w:rsid w:val="0055350A"/>
    <w:rsid w:val="00560AE9"/>
    <w:rsid w:val="005C4BE4"/>
    <w:rsid w:val="005C7168"/>
    <w:rsid w:val="006B09F8"/>
    <w:rsid w:val="006F585A"/>
    <w:rsid w:val="00761C31"/>
    <w:rsid w:val="007D0067"/>
    <w:rsid w:val="007D70D1"/>
    <w:rsid w:val="0083082E"/>
    <w:rsid w:val="0086753C"/>
    <w:rsid w:val="008844DB"/>
    <w:rsid w:val="008A47F7"/>
    <w:rsid w:val="008A68F0"/>
    <w:rsid w:val="0090738F"/>
    <w:rsid w:val="00934F5B"/>
    <w:rsid w:val="009D54CE"/>
    <w:rsid w:val="009F6399"/>
    <w:rsid w:val="00A63CC4"/>
    <w:rsid w:val="00AE1410"/>
    <w:rsid w:val="00BA02D2"/>
    <w:rsid w:val="00BC7EB2"/>
    <w:rsid w:val="00BF1444"/>
    <w:rsid w:val="00C6412E"/>
    <w:rsid w:val="00CF74D6"/>
    <w:rsid w:val="00D01925"/>
    <w:rsid w:val="00D316CD"/>
    <w:rsid w:val="00D60A9A"/>
    <w:rsid w:val="00DF0176"/>
    <w:rsid w:val="00E30B58"/>
    <w:rsid w:val="00E50E7A"/>
    <w:rsid w:val="00E51ABC"/>
    <w:rsid w:val="00E77B7D"/>
    <w:rsid w:val="00E94AC2"/>
    <w:rsid w:val="00EC5173"/>
    <w:rsid w:val="00EC57D8"/>
    <w:rsid w:val="00EF5D20"/>
    <w:rsid w:val="00F17F9E"/>
    <w:rsid w:val="00F264DA"/>
    <w:rsid w:val="00F3494E"/>
    <w:rsid w:val="00FB6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9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01925"/>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D019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1925"/>
    <w:rPr>
      <w:rFonts w:ascii="Tahoma" w:hAnsi="Tahoma" w:cs="Tahoma"/>
      <w:sz w:val="16"/>
      <w:szCs w:val="16"/>
    </w:rPr>
  </w:style>
  <w:style w:type="paragraph" w:styleId="a5">
    <w:name w:val="List Paragraph"/>
    <w:basedOn w:val="a"/>
    <w:uiPriority w:val="34"/>
    <w:qFormat/>
    <w:rsid w:val="00D01925"/>
    <w:pPr>
      <w:ind w:left="720"/>
      <w:contextualSpacing/>
    </w:pPr>
  </w:style>
  <w:style w:type="table" w:styleId="a6">
    <w:name w:val="Table Grid"/>
    <w:basedOn w:val="a1"/>
    <w:uiPriority w:val="59"/>
    <w:rsid w:val="00D019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D01925"/>
    <w:rPr>
      <w:color w:val="0000FF" w:themeColor="hyperlink"/>
      <w:u w:val="single"/>
    </w:rPr>
  </w:style>
  <w:style w:type="paragraph" w:styleId="a8">
    <w:name w:val="header"/>
    <w:basedOn w:val="a"/>
    <w:link w:val="a9"/>
    <w:uiPriority w:val="99"/>
    <w:unhideWhenUsed/>
    <w:rsid w:val="00BC7EB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C7EB2"/>
  </w:style>
  <w:style w:type="paragraph" w:styleId="aa">
    <w:name w:val="footer"/>
    <w:basedOn w:val="a"/>
    <w:link w:val="ab"/>
    <w:uiPriority w:val="99"/>
    <w:unhideWhenUsed/>
    <w:rsid w:val="00BC7EB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C7E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9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01925"/>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D019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1925"/>
    <w:rPr>
      <w:rFonts w:ascii="Tahoma" w:hAnsi="Tahoma" w:cs="Tahoma"/>
      <w:sz w:val="16"/>
      <w:szCs w:val="16"/>
    </w:rPr>
  </w:style>
  <w:style w:type="paragraph" w:styleId="a5">
    <w:name w:val="List Paragraph"/>
    <w:basedOn w:val="a"/>
    <w:uiPriority w:val="34"/>
    <w:qFormat/>
    <w:rsid w:val="00D01925"/>
    <w:pPr>
      <w:ind w:left="720"/>
      <w:contextualSpacing/>
    </w:pPr>
  </w:style>
  <w:style w:type="table" w:styleId="a6">
    <w:name w:val="Table Grid"/>
    <w:basedOn w:val="a1"/>
    <w:uiPriority w:val="59"/>
    <w:rsid w:val="00D019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D01925"/>
    <w:rPr>
      <w:color w:val="0000FF" w:themeColor="hyperlink"/>
      <w:u w:val="single"/>
    </w:rPr>
  </w:style>
  <w:style w:type="paragraph" w:styleId="a8">
    <w:name w:val="header"/>
    <w:basedOn w:val="a"/>
    <w:link w:val="a9"/>
    <w:uiPriority w:val="99"/>
    <w:unhideWhenUsed/>
    <w:rsid w:val="00BC7EB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C7EB2"/>
  </w:style>
  <w:style w:type="paragraph" w:styleId="aa">
    <w:name w:val="footer"/>
    <w:basedOn w:val="a"/>
    <w:link w:val="ab"/>
    <w:uiPriority w:val="99"/>
    <w:unhideWhenUsed/>
    <w:rsid w:val="00BC7EB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C7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347614">
      <w:bodyDiv w:val="1"/>
      <w:marLeft w:val="0"/>
      <w:marRight w:val="0"/>
      <w:marTop w:val="0"/>
      <w:marBottom w:val="0"/>
      <w:divBdr>
        <w:top w:val="none" w:sz="0" w:space="0" w:color="auto"/>
        <w:left w:val="none" w:sz="0" w:space="0" w:color="auto"/>
        <w:bottom w:val="none" w:sz="0" w:space="0" w:color="auto"/>
        <w:right w:val="none" w:sz="0" w:space="0" w:color="auto"/>
      </w:divBdr>
    </w:div>
    <w:div w:id="117194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404&amp;n=106558&amp;dst=10073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287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orocha31.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orocha31.ru" TargetMode="External"/><Relationship Id="rId5" Type="http://schemas.openxmlformats.org/officeDocument/2006/relationships/settings" Target="settings.xml"/><Relationship Id="rId15" Type="http://schemas.openxmlformats.org/officeDocument/2006/relationships/hyperlink" Target="https://login.consultant.ru/link/?req=doc&amp;base=RLAW404&amp;n=106558&amp;dst=100732" TargetMode="External"/><Relationship Id="rId10" Type="http://schemas.openxmlformats.org/officeDocument/2006/relationships/hyperlink" Target="https://korochanskij-r31.gosweb.gosuslugi.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login.consultant.ru/link/?req=doc&amp;base=LAW&amp;n=517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8C634-26AD-4544-857C-F9FA6BE8F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5093</Words>
  <Characters>29036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Afanaskova-MP</cp:lastModifiedBy>
  <cp:revision>29</cp:revision>
  <cp:lastPrinted>2026-03-26T07:13:00Z</cp:lastPrinted>
  <dcterms:created xsi:type="dcterms:W3CDTF">2026-03-03T11:19:00Z</dcterms:created>
  <dcterms:modified xsi:type="dcterms:W3CDTF">2026-04-03T13:12:00Z</dcterms:modified>
</cp:coreProperties>
</file>