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1067"/>
      </w:tblGrid>
      <w:tr w:rsidR="000E1E9C" w:rsidRPr="008D4BFF" w:rsidTr="003F1970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197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42380759" w:edGrp="everyone"/>
            <w:r>
              <w:rPr>
                <w:rFonts w:ascii="Arial" w:hAnsi="Arial" w:cs="Arial"/>
                <w:sz w:val="26"/>
                <w:szCs w:val="26"/>
              </w:rPr>
              <w:t>5</w:t>
            </w:r>
            <w:permEnd w:id="194238075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197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47572044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144757204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197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1718090" w:edGrp="everyone"/>
            <w:r>
              <w:rPr>
                <w:rFonts w:ascii="Arial" w:hAnsi="Arial" w:cs="Arial"/>
                <w:sz w:val="26"/>
                <w:szCs w:val="26"/>
              </w:rPr>
              <w:t>1000-па</w:t>
            </w:r>
            <w:permEnd w:id="80171809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A45F8" w:rsidRPr="007E1BC5" w:rsidRDefault="00334E05" w:rsidP="007E1BC5">
      <w:pPr>
        <w:ind w:right="4538"/>
        <w:rPr>
          <w:b/>
          <w:sz w:val="28"/>
        </w:rPr>
      </w:pPr>
      <w:permStart w:id="690452285" w:edGrp="everyone"/>
      <w:r w:rsidRPr="00334E05">
        <w:rPr>
          <w:b/>
          <w:sz w:val="28"/>
        </w:rPr>
        <w:t>О выделении и оборудовании специальных</w:t>
      </w:r>
      <w:r w:rsidR="007E1BC5">
        <w:rPr>
          <w:b/>
          <w:sz w:val="28"/>
        </w:rPr>
        <w:t xml:space="preserve"> </w:t>
      </w:r>
      <w:r w:rsidRPr="00334E05">
        <w:rPr>
          <w:b/>
          <w:sz w:val="28"/>
        </w:rPr>
        <w:t>мест для размещения печатных агитационных</w:t>
      </w:r>
      <w:r w:rsidR="007E1BC5">
        <w:rPr>
          <w:b/>
          <w:sz w:val="28"/>
        </w:rPr>
        <w:t xml:space="preserve"> </w:t>
      </w:r>
      <w:r w:rsidRPr="00334E05">
        <w:rPr>
          <w:b/>
          <w:sz w:val="28"/>
        </w:rPr>
        <w:t xml:space="preserve">материалов на выборах </w:t>
      </w:r>
      <w:proofErr w:type="gramStart"/>
      <w:r w:rsidRPr="00334E05">
        <w:rPr>
          <w:b/>
          <w:sz w:val="28"/>
        </w:rPr>
        <w:t>депутатов Государственной</w:t>
      </w:r>
      <w:r w:rsidR="007E1BC5">
        <w:rPr>
          <w:b/>
          <w:sz w:val="28"/>
        </w:rPr>
        <w:t xml:space="preserve"> </w:t>
      </w:r>
      <w:r w:rsidRPr="00334E05">
        <w:rPr>
          <w:b/>
          <w:sz w:val="28"/>
        </w:rPr>
        <w:t>Думы Федерального Собрания Российской Федерации</w:t>
      </w:r>
      <w:r w:rsidR="007E1BC5">
        <w:rPr>
          <w:b/>
          <w:sz w:val="28"/>
        </w:rPr>
        <w:t xml:space="preserve"> </w:t>
      </w:r>
      <w:r>
        <w:rPr>
          <w:b/>
          <w:sz w:val="28"/>
        </w:rPr>
        <w:t>девятого созыва</w:t>
      </w:r>
      <w:proofErr w:type="gramEnd"/>
      <w:r>
        <w:rPr>
          <w:b/>
          <w:sz w:val="28"/>
        </w:rPr>
        <w:t xml:space="preserve"> и </w:t>
      </w:r>
      <w:r w:rsidRPr="00334E05">
        <w:rPr>
          <w:b/>
          <w:sz w:val="28"/>
        </w:rPr>
        <w:t xml:space="preserve"> выборов Губернатора Белгородской</w:t>
      </w:r>
      <w:r w:rsidR="007E1BC5">
        <w:rPr>
          <w:b/>
          <w:sz w:val="28"/>
        </w:rPr>
        <w:t xml:space="preserve"> </w:t>
      </w:r>
      <w:r w:rsidRPr="00334E05">
        <w:rPr>
          <w:b/>
          <w:sz w:val="28"/>
        </w:rPr>
        <w:t>области в единый день голосования</w:t>
      </w:r>
      <w:r w:rsidR="007E1BC5">
        <w:rPr>
          <w:b/>
          <w:sz w:val="28"/>
        </w:rPr>
        <w:t xml:space="preserve">    </w:t>
      </w:r>
      <w:r w:rsidRPr="00334E05">
        <w:rPr>
          <w:b/>
          <w:sz w:val="28"/>
        </w:rPr>
        <w:t xml:space="preserve"> 20 сентября 2026 года</w:t>
      </w:r>
    </w:p>
    <w:p w:rsidR="004505DE" w:rsidRDefault="004505DE" w:rsidP="009A45F8">
      <w:pPr>
        <w:rPr>
          <w:b/>
          <w:sz w:val="28"/>
          <w:szCs w:val="28"/>
        </w:rPr>
      </w:pPr>
    </w:p>
    <w:p w:rsidR="007E1BC5" w:rsidRDefault="007E1BC5" w:rsidP="009A45F8">
      <w:pPr>
        <w:rPr>
          <w:b/>
          <w:sz w:val="28"/>
          <w:szCs w:val="28"/>
        </w:rPr>
      </w:pPr>
    </w:p>
    <w:p w:rsidR="004505DE" w:rsidRDefault="004505DE" w:rsidP="009A45F8">
      <w:pPr>
        <w:rPr>
          <w:b/>
          <w:sz w:val="28"/>
          <w:szCs w:val="28"/>
        </w:rPr>
      </w:pPr>
    </w:p>
    <w:p w:rsidR="00334E05" w:rsidRDefault="004505DE" w:rsidP="004505DE">
      <w:pPr>
        <w:tabs>
          <w:tab w:val="left" w:pos="540"/>
        </w:tabs>
        <w:jc w:val="both"/>
        <w:rPr>
          <w:sz w:val="28"/>
        </w:rPr>
      </w:pPr>
      <w:r>
        <w:rPr>
          <w:sz w:val="28"/>
        </w:rPr>
        <w:tab/>
      </w:r>
      <w:r w:rsidR="00334E05" w:rsidRPr="00334E05">
        <w:rPr>
          <w:sz w:val="28"/>
        </w:rPr>
        <w:t>Руководствуясь пунктами 7 и 10 статьи 54 Федерального закона</w:t>
      </w:r>
      <w:r w:rsidR="007E1BC5">
        <w:rPr>
          <w:sz w:val="28"/>
        </w:rPr>
        <w:t xml:space="preserve">                </w:t>
      </w:r>
      <w:r w:rsidR="00334E05" w:rsidRPr="00334E05">
        <w:rPr>
          <w:sz w:val="28"/>
        </w:rPr>
        <w:t xml:space="preserve"> от 12 июня 2002 года № 67-ФЗ «Об основных гарантиях избирательных прав и права на участие в референдуме граждан Российской Федерации», пунктом 9 статьи 68 Федерального закона от 22 февраля 2014 года № 20-ФЗ «О выборах депутатов Государственной Думы Федерального Собрания Российской Федерации», частями 7,10 статьи 62 Избирательного кодекса Белгородской области, постановлениями Администрации Корочанского муниципального округа от 2 марта 2026 года № 146-па «Об образовании избирательных участков на территории Корочанского муниципального округа», Корочанской территориальной избирательной комиссии от 24 июля 2026 года № 101/747-1</w:t>
      </w:r>
    </w:p>
    <w:p w:rsidR="007E1BC5" w:rsidRDefault="00334E05" w:rsidP="007E1BC5">
      <w:pPr>
        <w:tabs>
          <w:tab w:val="left" w:pos="540"/>
        </w:tabs>
        <w:jc w:val="both"/>
        <w:rPr>
          <w:sz w:val="28"/>
        </w:rPr>
      </w:pPr>
      <w:r>
        <w:rPr>
          <w:sz w:val="28"/>
        </w:rPr>
        <w:t>«</w:t>
      </w:r>
      <w:r w:rsidRPr="00334E05">
        <w:rPr>
          <w:sz w:val="28"/>
        </w:rPr>
        <w:t>О выделении и оборудовании специальных мест для размещения печатных предвыборных агитационных материалов на территории каждого избирательного участка на выборах депутатов Государственной Думы Федерального Собрания Росси</w:t>
      </w:r>
      <w:r w:rsidR="00C675C8">
        <w:rPr>
          <w:sz w:val="28"/>
        </w:rPr>
        <w:t xml:space="preserve">йской Федерации девятого созыва и </w:t>
      </w:r>
      <w:r w:rsidRPr="00334E05">
        <w:rPr>
          <w:sz w:val="28"/>
        </w:rPr>
        <w:t xml:space="preserve"> выбор</w:t>
      </w:r>
      <w:r w:rsidR="00C675C8">
        <w:rPr>
          <w:sz w:val="28"/>
        </w:rPr>
        <w:t>ах</w:t>
      </w:r>
      <w:r w:rsidRPr="00334E05">
        <w:rPr>
          <w:sz w:val="28"/>
        </w:rPr>
        <w:t xml:space="preserve"> Губернатора Белгородской области 20 сентября 2026 года»,</w:t>
      </w:r>
      <w:r w:rsidR="00E8271E" w:rsidRPr="00E8271E">
        <w:rPr>
          <w:sz w:val="28"/>
        </w:rPr>
        <w:t xml:space="preserve"> </w:t>
      </w:r>
      <w:r w:rsidR="00C904B5">
        <w:rPr>
          <w:sz w:val="28"/>
        </w:rPr>
        <w:t xml:space="preserve">руководствуясь </w:t>
      </w:r>
      <w:r w:rsidR="00E8271E">
        <w:rPr>
          <w:sz w:val="28"/>
        </w:rPr>
        <w:t xml:space="preserve">Уставом 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 ноября 2025 года № </w:t>
      </w:r>
      <w:proofErr w:type="gramStart"/>
      <w:r w:rsidR="00E8271E">
        <w:rPr>
          <w:sz w:val="28"/>
        </w:rPr>
        <w:t>Р</w:t>
      </w:r>
      <w:proofErr w:type="gramEnd"/>
      <w:r w:rsidR="00E8271E">
        <w:rPr>
          <w:sz w:val="28"/>
        </w:rPr>
        <w:t>/79-3-1</w:t>
      </w:r>
      <w:r w:rsidRPr="00334E05">
        <w:rPr>
          <w:sz w:val="28"/>
        </w:rPr>
        <w:t xml:space="preserve"> </w:t>
      </w:r>
      <w:r w:rsidR="00537813">
        <w:rPr>
          <w:sz w:val="28"/>
        </w:rPr>
        <w:t>А</w:t>
      </w:r>
      <w:r w:rsidR="004505DE">
        <w:rPr>
          <w:sz w:val="28"/>
          <w:szCs w:val="28"/>
        </w:rPr>
        <w:t xml:space="preserve">дминистрация </w:t>
      </w:r>
      <w:r w:rsidR="00736374">
        <w:rPr>
          <w:sz w:val="28"/>
          <w:szCs w:val="28"/>
        </w:rPr>
        <w:t>Корочанского муниципального округа</w:t>
      </w:r>
      <w:r w:rsidR="004505DE">
        <w:rPr>
          <w:sz w:val="28"/>
          <w:szCs w:val="28"/>
        </w:rPr>
        <w:t xml:space="preserve">  </w:t>
      </w:r>
      <w:proofErr w:type="gramStart"/>
      <w:r w:rsidR="004505DE">
        <w:rPr>
          <w:b/>
          <w:bCs/>
          <w:sz w:val="28"/>
        </w:rPr>
        <w:t>п</w:t>
      </w:r>
      <w:proofErr w:type="gramEnd"/>
      <w:r w:rsidR="004505DE">
        <w:rPr>
          <w:b/>
          <w:bCs/>
          <w:sz w:val="28"/>
        </w:rPr>
        <w:t xml:space="preserve"> о с т а н о в л я е т:</w:t>
      </w:r>
    </w:p>
    <w:p w:rsidR="007E1BC5" w:rsidRDefault="007E1BC5" w:rsidP="007E1B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="00334E05">
        <w:rPr>
          <w:sz w:val="28"/>
          <w:szCs w:val="28"/>
        </w:rPr>
        <w:t>1.</w:t>
      </w:r>
      <w:r w:rsidR="00D15D36">
        <w:rPr>
          <w:sz w:val="28"/>
          <w:szCs w:val="28"/>
        </w:rPr>
        <w:t xml:space="preserve"> </w:t>
      </w:r>
      <w:proofErr w:type="gramStart"/>
      <w:r w:rsidR="00334E05" w:rsidRPr="00334E05">
        <w:rPr>
          <w:sz w:val="28"/>
          <w:szCs w:val="28"/>
        </w:rPr>
        <w:t xml:space="preserve">Выделить и оборудовать на избирательных участках Корочанского муниципального округа Белгородской области </w:t>
      </w:r>
      <w:r w:rsidR="00537813">
        <w:rPr>
          <w:sz w:val="28"/>
          <w:szCs w:val="28"/>
        </w:rPr>
        <w:t xml:space="preserve">специальные </w:t>
      </w:r>
      <w:r w:rsidR="00334E05" w:rsidRPr="00334E05">
        <w:rPr>
          <w:sz w:val="28"/>
          <w:szCs w:val="28"/>
        </w:rPr>
        <w:t xml:space="preserve">места для </w:t>
      </w:r>
      <w:r w:rsidR="00334E05" w:rsidRPr="00334E05">
        <w:rPr>
          <w:sz w:val="28"/>
          <w:szCs w:val="28"/>
        </w:rPr>
        <w:lastRenderedPageBreak/>
        <w:t>размещения печатных агитационных материалов зарегистрированных кандидатов, избирательных объединений при проведении выборов депутатов Государственной Думы Федерального Собрания Российской Федерации девятого созыва, выборов Губернатора Белгородской области в единый день голосования 20 сентября 2026 года согласно приложению к настоящему постановлению.</w:t>
      </w:r>
      <w:proofErr w:type="gramEnd"/>
    </w:p>
    <w:p w:rsidR="007E1BC5" w:rsidRDefault="007E1BC5" w:rsidP="007E1B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="00334E05">
        <w:rPr>
          <w:sz w:val="28"/>
          <w:szCs w:val="28"/>
        </w:rPr>
        <w:t>2.</w:t>
      </w:r>
      <w:r w:rsidR="00537813">
        <w:rPr>
          <w:sz w:val="28"/>
          <w:szCs w:val="28"/>
        </w:rPr>
        <w:t xml:space="preserve"> </w:t>
      </w:r>
      <w:proofErr w:type="gramStart"/>
      <w:r w:rsidR="00537813">
        <w:rPr>
          <w:sz w:val="28"/>
          <w:szCs w:val="28"/>
        </w:rPr>
        <w:t>Обеспечить с</w:t>
      </w:r>
      <w:r w:rsidR="00334E05" w:rsidRPr="00334E05">
        <w:rPr>
          <w:sz w:val="28"/>
          <w:szCs w:val="28"/>
        </w:rPr>
        <w:t>одержание специальных мест для размещения печатных агитационных материалов зарегистрированных кандидатов, избирательных объединений обеспечить в соответствии с требованиями пунктов 7, 10 статьи 54 Федерального закона</w:t>
      </w:r>
      <w:r w:rsidR="00D15D36">
        <w:rPr>
          <w:sz w:val="28"/>
          <w:szCs w:val="28"/>
        </w:rPr>
        <w:t xml:space="preserve"> от 12 июня 2022 года № 67-ФЗ</w:t>
      </w:r>
      <w:r w:rsidR="00334E05" w:rsidRPr="00334E05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 пункта 9 статьи 68 Федерального закона </w:t>
      </w:r>
      <w:r w:rsidR="007960D6">
        <w:rPr>
          <w:sz w:val="28"/>
          <w:szCs w:val="28"/>
        </w:rPr>
        <w:t xml:space="preserve">                     </w:t>
      </w:r>
      <w:r w:rsidR="00334E05" w:rsidRPr="00334E05">
        <w:rPr>
          <w:sz w:val="28"/>
          <w:szCs w:val="28"/>
        </w:rPr>
        <w:t>от 22 февраля 2014 года № 20-ФЗ «О выборах депутатов</w:t>
      </w:r>
      <w:proofErr w:type="gramEnd"/>
      <w:r w:rsidR="00334E05" w:rsidRPr="00334E05">
        <w:rPr>
          <w:sz w:val="28"/>
          <w:szCs w:val="28"/>
        </w:rPr>
        <w:t xml:space="preserve"> Государственной Думы Федерального Собрания Российской Федерации», частей 7, 10 статьи 62 Избирательного кодекса Белгородской области.</w:t>
      </w:r>
    </w:p>
    <w:p w:rsidR="005838E7" w:rsidRPr="005E06E0" w:rsidRDefault="007E1BC5" w:rsidP="005838E7">
      <w:pPr>
        <w:spacing w:line="300" w:lineRule="exact"/>
        <w:jc w:val="both"/>
        <w:rPr>
          <w:sz w:val="28"/>
          <w:szCs w:val="28"/>
        </w:rPr>
      </w:pPr>
      <w:r>
        <w:rPr>
          <w:sz w:val="28"/>
        </w:rPr>
        <w:tab/>
      </w:r>
      <w:r w:rsidR="00334E05">
        <w:rPr>
          <w:bCs/>
          <w:sz w:val="28"/>
          <w:szCs w:val="28"/>
        </w:rPr>
        <w:t>3.</w:t>
      </w:r>
      <w:r w:rsidR="00D15D36">
        <w:rPr>
          <w:bCs/>
          <w:sz w:val="28"/>
          <w:szCs w:val="28"/>
        </w:rPr>
        <w:t xml:space="preserve"> </w:t>
      </w:r>
      <w:r w:rsidR="005838E7" w:rsidRPr="005E06E0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округа»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информационно-телекоммуникационной сети «Интернет». </w:t>
      </w:r>
    </w:p>
    <w:p w:rsidR="00736374" w:rsidRPr="007E1BC5" w:rsidRDefault="007E1BC5" w:rsidP="007E1B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="00D15D36">
        <w:rPr>
          <w:sz w:val="28"/>
        </w:rPr>
        <w:t>4</w:t>
      </w:r>
      <w:r w:rsidR="00334E05">
        <w:rPr>
          <w:color w:val="000000"/>
          <w:sz w:val="28"/>
          <w:szCs w:val="28"/>
        </w:rPr>
        <w:t>.</w:t>
      </w:r>
      <w:r w:rsidR="00D15D36">
        <w:rPr>
          <w:color w:val="000000"/>
          <w:sz w:val="28"/>
          <w:szCs w:val="28"/>
        </w:rPr>
        <w:t xml:space="preserve"> </w:t>
      </w:r>
      <w:proofErr w:type="gramStart"/>
      <w:r w:rsidR="00E8271E">
        <w:rPr>
          <w:color w:val="000000"/>
          <w:sz w:val="28"/>
          <w:szCs w:val="28"/>
        </w:rPr>
        <w:t>К</w:t>
      </w:r>
      <w:r w:rsidR="00736374" w:rsidRPr="00AE4B1F">
        <w:rPr>
          <w:color w:val="000000"/>
          <w:sz w:val="28"/>
          <w:szCs w:val="28"/>
        </w:rPr>
        <w:t>онтроль за</w:t>
      </w:r>
      <w:proofErr w:type="gramEnd"/>
      <w:r w:rsidR="00736374" w:rsidRPr="00AE4B1F">
        <w:rPr>
          <w:color w:val="000000"/>
          <w:sz w:val="28"/>
          <w:szCs w:val="28"/>
        </w:rPr>
        <w:t xml:space="preserve"> исполнением постановления возложить на </w:t>
      </w:r>
      <w:r w:rsidR="00736374">
        <w:rPr>
          <w:color w:val="000000"/>
          <w:sz w:val="28"/>
          <w:szCs w:val="28"/>
        </w:rPr>
        <w:t>замес</w:t>
      </w:r>
      <w:r w:rsidR="00736374" w:rsidRPr="00AE4B1F">
        <w:rPr>
          <w:sz w:val="28"/>
          <w:szCs w:val="28"/>
        </w:rPr>
        <w:t xml:space="preserve">тителя </w:t>
      </w:r>
      <w:r w:rsidR="003D5793">
        <w:rPr>
          <w:sz w:val="28"/>
          <w:szCs w:val="28"/>
        </w:rPr>
        <w:t>Г</w:t>
      </w:r>
      <w:r w:rsidR="00736374">
        <w:rPr>
          <w:sz w:val="28"/>
          <w:szCs w:val="28"/>
        </w:rPr>
        <w:t xml:space="preserve">лавы </w:t>
      </w:r>
      <w:r w:rsidR="003D5793">
        <w:rPr>
          <w:sz w:val="28"/>
          <w:szCs w:val="28"/>
        </w:rPr>
        <w:t>Корочанского муниципального округа</w:t>
      </w:r>
      <w:r w:rsidR="00736374">
        <w:rPr>
          <w:sz w:val="28"/>
          <w:szCs w:val="28"/>
        </w:rPr>
        <w:t xml:space="preserve"> - </w:t>
      </w:r>
      <w:r w:rsidR="00736374" w:rsidRPr="00AE4B1F">
        <w:rPr>
          <w:sz w:val="28"/>
          <w:szCs w:val="28"/>
        </w:rPr>
        <w:t xml:space="preserve">руководителя аппарата </w:t>
      </w:r>
      <w:r w:rsidR="003D5793">
        <w:rPr>
          <w:sz w:val="28"/>
          <w:szCs w:val="28"/>
        </w:rPr>
        <w:t>А</w:t>
      </w:r>
      <w:r w:rsidR="00736374" w:rsidRPr="00AE4B1F">
        <w:rPr>
          <w:sz w:val="28"/>
          <w:szCs w:val="28"/>
        </w:rPr>
        <w:t xml:space="preserve">дминистрации </w:t>
      </w:r>
      <w:r w:rsidR="003D5793">
        <w:rPr>
          <w:sz w:val="28"/>
          <w:szCs w:val="28"/>
        </w:rPr>
        <w:t>Корочанского муниципального округа Кладиенко Е.А.</w:t>
      </w:r>
    </w:p>
    <w:p w:rsidR="00736374" w:rsidRDefault="00736374" w:rsidP="00334E05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Default="00736374" w:rsidP="00334E05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D15D36" w:rsidRDefault="003D5793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D15D36" w:rsidTr="00D15D36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D36" w:rsidRDefault="00D15D36">
            <w:pPr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D15D36" w:rsidRDefault="00D15D36">
            <w:pPr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D36" w:rsidRDefault="00D15D36">
            <w:pPr>
              <w:rPr>
                <w:rFonts w:ascii="Calibri" w:hAnsi="Calibri" w:cs="Calibri"/>
              </w:rPr>
            </w:pPr>
          </w:p>
          <w:p w:rsidR="00D15D36" w:rsidRDefault="00D15D36">
            <w:pPr>
              <w:jc w:val="right"/>
              <w:rPr>
                <w:rFonts w:ascii="Calibri" w:hAnsi="Calibri" w:cs="Calibri"/>
              </w:rPr>
            </w:pPr>
          </w:p>
          <w:p w:rsidR="00D15D36" w:rsidRDefault="00D15D36">
            <w:pPr>
              <w:jc w:val="right"/>
              <w:rPr>
                <w:rFonts w:ascii="Calibri" w:hAnsi="Calibri" w:cs="Calibri"/>
              </w:rPr>
            </w:pPr>
          </w:p>
          <w:p w:rsidR="00D15D36" w:rsidRDefault="00D15D3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D15D36" w:rsidRDefault="00D15D36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D15D36" w:rsidRDefault="00D15D36">
            <w:pPr>
              <w:jc w:val="right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</w:rPr>
              <w:t>Л.С. Мерзликина</w:t>
            </w:r>
          </w:p>
        </w:tc>
      </w:tr>
    </w:tbl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736374" w:rsidRPr="00245491" w:rsidRDefault="00736374" w:rsidP="00D3367B">
      <w:pPr>
        <w:tabs>
          <w:tab w:val="left" w:pos="0"/>
          <w:tab w:val="left" w:pos="4253"/>
        </w:tabs>
        <w:rPr>
          <w:b/>
          <w:sz w:val="28"/>
          <w:szCs w:val="28"/>
        </w:rPr>
      </w:pPr>
    </w:p>
    <w:p w:rsidR="00245491" w:rsidRDefault="00245491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245491" w:rsidRDefault="00245491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9A45F8" w:rsidRDefault="009A45F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D15D36" w:rsidRDefault="00D15D36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D15D36" w:rsidRDefault="00D15D36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C675C8" w:rsidRDefault="00C675C8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C675C8" w:rsidRDefault="005838E7" w:rsidP="00C675C8">
      <w:pPr>
        <w:widowControl w:val="0"/>
        <w:autoSpaceDE w:val="0"/>
        <w:autoSpaceDN w:val="0"/>
        <w:adjustRightIn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387"/>
        <w:jc w:val="center"/>
        <w:rPr>
          <w:b/>
          <w:sz w:val="28"/>
          <w:szCs w:val="28"/>
        </w:rPr>
      </w:pPr>
    </w:p>
    <w:p w:rsidR="00C675C8" w:rsidRDefault="005838E7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УТВЕРЖДЕНЫ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постановлением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Корочанского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Белгородской области 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432708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»</w:t>
      </w:r>
      <w:r w:rsidR="00432708">
        <w:rPr>
          <w:b/>
          <w:sz w:val="28"/>
          <w:szCs w:val="28"/>
        </w:rPr>
        <w:t xml:space="preserve"> августа </w:t>
      </w:r>
      <w:r>
        <w:rPr>
          <w:b/>
          <w:sz w:val="28"/>
          <w:szCs w:val="28"/>
        </w:rPr>
        <w:t>2026 года</w:t>
      </w:r>
    </w:p>
    <w:p w:rsidR="00C675C8" w:rsidRDefault="00C675C8" w:rsidP="00C675C8">
      <w:pPr>
        <w:widowControl w:val="0"/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№ </w:t>
      </w:r>
      <w:r w:rsidR="00432708">
        <w:rPr>
          <w:b/>
          <w:sz w:val="28"/>
          <w:szCs w:val="28"/>
        </w:rPr>
        <w:t>1000-па</w:t>
      </w:r>
    </w:p>
    <w:p w:rsidR="00537813" w:rsidRDefault="00537813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5838E7" w:rsidRDefault="005838E7" w:rsidP="00245491">
      <w:pPr>
        <w:tabs>
          <w:tab w:val="left" w:pos="9638"/>
        </w:tabs>
        <w:ind w:right="-1"/>
        <w:jc w:val="both"/>
        <w:rPr>
          <w:sz w:val="28"/>
          <w:szCs w:val="28"/>
        </w:rPr>
      </w:pPr>
    </w:p>
    <w:p w:rsidR="00E8271E" w:rsidRDefault="00C675C8" w:rsidP="00C675C8">
      <w:pPr>
        <w:pStyle w:val="af5"/>
        <w:ind w:left="0"/>
        <w:jc w:val="center"/>
        <w:rPr>
          <w:b/>
          <w:sz w:val="28"/>
          <w:szCs w:val="28"/>
        </w:rPr>
      </w:pPr>
      <w:r w:rsidRPr="009624AD">
        <w:rPr>
          <w:b/>
          <w:sz w:val="28"/>
          <w:szCs w:val="28"/>
        </w:rPr>
        <w:t>Места для размещения печатных агитационных материалов зарегистрированных кандидатов, избирательных объединений</w:t>
      </w:r>
    </w:p>
    <w:p w:rsidR="00E8271E" w:rsidRDefault="00C675C8" w:rsidP="00C675C8">
      <w:pPr>
        <w:pStyle w:val="af5"/>
        <w:ind w:left="0"/>
        <w:jc w:val="center"/>
        <w:rPr>
          <w:b/>
          <w:sz w:val="28"/>
          <w:szCs w:val="28"/>
        </w:rPr>
      </w:pPr>
      <w:r w:rsidRPr="009624AD">
        <w:rPr>
          <w:b/>
          <w:sz w:val="28"/>
          <w:szCs w:val="28"/>
        </w:rPr>
        <w:t xml:space="preserve"> при проведении выборов депутатов Государственной Думы</w:t>
      </w:r>
    </w:p>
    <w:p w:rsidR="00C675C8" w:rsidRDefault="00C675C8" w:rsidP="00C675C8">
      <w:pPr>
        <w:pStyle w:val="af5"/>
        <w:ind w:left="0"/>
        <w:jc w:val="center"/>
        <w:rPr>
          <w:b/>
          <w:sz w:val="28"/>
          <w:szCs w:val="28"/>
        </w:rPr>
      </w:pPr>
      <w:r w:rsidRPr="009624AD">
        <w:rPr>
          <w:b/>
          <w:sz w:val="28"/>
          <w:szCs w:val="28"/>
        </w:rPr>
        <w:t xml:space="preserve"> Федерального Собрания Российской Федерации девятого созыва</w:t>
      </w:r>
      <w:r>
        <w:rPr>
          <w:b/>
          <w:sz w:val="28"/>
          <w:szCs w:val="28"/>
        </w:rPr>
        <w:t xml:space="preserve"> и</w:t>
      </w:r>
      <w:r w:rsidRPr="009624AD">
        <w:rPr>
          <w:b/>
          <w:sz w:val="28"/>
          <w:szCs w:val="28"/>
        </w:rPr>
        <w:t xml:space="preserve"> </w:t>
      </w:r>
    </w:p>
    <w:p w:rsidR="00C675C8" w:rsidRPr="009624AD" w:rsidRDefault="00C675C8" w:rsidP="00C675C8">
      <w:pPr>
        <w:pStyle w:val="af5"/>
        <w:ind w:left="0"/>
        <w:jc w:val="center"/>
        <w:rPr>
          <w:b/>
          <w:sz w:val="28"/>
          <w:szCs w:val="28"/>
        </w:rPr>
      </w:pPr>
      <w:r w:rsidRPr="009624AD">
        <w:rPr>
          <w:b/>
          <w:sz w:val="28"/>
          <w:szCs w:val="28"/>
        </w:rPr>
        <w:t>выборов Губернатора Белгородской области в единый день голосования</w:t>
      </w:r>
    </w:p>
    <w:p w:rsidR="00537813" w:rsidRPr="009624AD" w:rsidRDefault="00C675C8" w:rsidP="005838E7">
      <w:pPr>
        <w:pStyle w:val="af5"/>
        <w:ind w:left="0"/>
        <w:jc w:val="center"/>
        <w:rPr>
          <w:b/>
          <w:sz w:val="28"/>
          <w:szCs w:val="28"/>
        </w:rPr>
      </w:pPr>
      <w:r w:rsidRPr="009624AD">
        <w:rPr>
          <w:b/>
          <w:sz w:val="28"/>
          <w:szCs w:val="28"/>
        </w:rPr>
        <w:t>20 сентября 2026 года</w:t>
      </w:r>
    </w:p>
    <w:p w:rsidR="00C675C8" w:rsidRDefault="00C675C8" w:rsidP="00C675C8">
      <w:pPr>
        <w:pStyle w:val="af5"/>
        <w:ind w:left="0"/>
        <w:jc w:val="right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1418"/>
        <w:gridCol w:w="5811"/>
      </w:tblGrid>
      <w:tr w:rsidR="00C675C8" w:rsidRPr="000D428C" w:rsidTr="00C0689F">
        <w:trPr>
          <w:trHeight w:val="256"/>
          <w:tblHeader/>
        </w:trPr>
        <w:tc>
          <w:tcPr>
            <w:tcW w:w="675" w:type="dxa"/>
          </w:tcPr>
          <w:p w:rsidR="00C675C8" w:rsidRPr="005838E7" w:rsidRDefault="00C675C8" w:rsidP="00483551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№№</w:t>
            </w:r>
          </w:p>
          <w:p w:rsidR="00C675C8" w:rsidRPr="005838E7" w:rsidRDefault="00C675C8" w:rsidP="00483551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gramStart"/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gramEnd"/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/п</w:t>
            </w:r>
          </w:p>
        </w:tc>
        <w:tc>
          <w:tcPr>
            <w:tcW w:w="1985" w:type="dxa"/>
          </w:tcPr>
          <w:p w:rsidR="00C675C8" w:rsidRPr="005838E7" w:rsidRDefault="00C675C8" w:rsidP="00C675C8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Наименование населенного пункта</w:t>
            </w:r>
          </w:p>
        </w:tc>
        <w:tc>
          <w:tcPr>
            <w:tcW w:w="1418" w:type="dxa"/>
          </w:tcPr>
          <w:p w:rsidR="00C675C8" w:rsidRPr="005838E7" w:rsidRDefault="00C675C8" w:rsidP="00483551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838E7">
              <w:rPr>
                <w:rFonts w:ascii="Times New Roman" w:hAnsi="Times New Roman"/>
                <w:b/>
                <w:sz w:val="23"/>
                <w:szCs w:val="23"/>
              </w:rPr>
              <w:t xml:space="preserve">Номер </w:t>
            </w:r>
          </w:p>
          <w:p w:rsidR="00C675C8" w:rsidRPr="005838E7" w:rsidRDefault="00C675C8" w:rsidP="00483551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УИК</w:t>
            </w:r>
          </w:p>
        </w:tc>
        <w:tc>
          <w:tcPr>
            <w:tcW w:w="5811" w:type="dxa"/>
          </w:tcPr>
          <w:p w:rsidR="00C675C8" w:rsidRPr="005838E7" w:rsidRDefault="00C675C8" w:rsidP="00483551">
            <w:pPr>
              <w:pStyle w:val="af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838E7">
              <w:rPr>
                <w:rFonts w:ascii="Times New Roman" w:hAnsi="Times New Roman"/>
                <w:b/>
                <w:sz w:val="23"/>
                <w:szCs w:val="23"/>
              </w:rPr>
              <w:t>Местонахождение</w:t>
            </w:r>
          </w:p>
        </w:tc>
      </w:tr>
      <w:tr w:rsidR="00C675C8" w:rsidRPr="00E9150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г. Короча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ороча, ул. Дзержинского, 68 (щит около магазина ИП Кудрина В.И.);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ороча, ул. Ленина, 59 (щит напротив здания социального фонда)</w:t>
            </w:r>
          </w:p>
        </w:tc>
      </w:tr>
      <w:tr w:rsidR="00C675C8" w:rsidRPr="00E9150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г. Короча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ороча,  ул. Интернациональная (напротив дома №17 по ул. Советская); 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ороча, ул. Советская (щит на перекрестке с ул</w:t>
            </w:r>
            <w:r>
              <w:rPr>
                <w:rFonts w:ascii="Times New Roman" w:hAnsi="Times New Roman"/>
                <w:sz w:val="24"/>
                <w:szCs w:val="24"/>
              </w:rPr>
              <w:t>ицей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 xml:space="preserve"> Жарикова)</w:t>
            </w:r>
          </w:p>
        </w:tc>
      </w:tr>
      <w:tr w:rsidR="00C675C8" w:rsidRPr="00E9150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г. Короча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ороча, ул. Урицкого, 20 (щит около дома № 20);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ороча, ул. Дорошенко (щит рядом с остановкой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ул. Урицкого);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г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ороча, ул. Кра</w:t>
            </w:r>
            <w:r>
              <w:rPr>
                <w:rFonts w:ascii="Times New Roman" w:hAnsi="Times New Roman"/>
                <w:sz w:val="24"/>
                <w:szCs w:val="24"/>
              </w:rPr>
              <w:t>сная Площадь (щит возле здания А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втовокзала)</w:t>
            </w:r>
          </w:p>
        </w:tc>
      </w:tr>
      <w:tr w:rsidR="00C675C8" w:rsidRPr="00E9150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г. Короча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Пушкарное, ул. Центральная (щит около магазина ИП Журавлева О.И.);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 г. Короча, ул. Дорошенко, 9 «В» (щит на остановочном комплексе)</w:t>
            </w:r>
          </w:p>
        </w:tc>
      </w:tr>
      <w:tr w:rsidR="00C675C8" w:rsidRPr="004D67E2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Алексеевское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639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Алексеевка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Базар, 49/а  (щит около магазина «Династия»);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Алексеевка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Мирошникова, 1 (щит около магазина «Витязь»);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Алексеевка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Богомазова,1 (информационный щит);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Замостье,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(информационный щит);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Сафоновка,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(информационный щит);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Сороковка, ул. Дачная (информационный щит);</w:t>
            </w:r>
          </w:p>
          <w:p w:rsidR="00C675C8" w:rsidRPr="00B74A6C" w:rsidRDefault="00C675C8" w:rsidP="00537813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r w:rsidR="007960D6">
              <w:rPr>
                <w:rFonts w:ascii="Times New Roman" w:hAnsi="Times New Roman"/>
                <w:sz w:val="24"/>
                <w:szCs w:val="24"/>
              </w:rPr>
              <w:t xml:space="preserve">. Мазикино, ул. им. М.А. </w:t>
            </w:r>
            <w:proofErr w:type="spellStart"/>
            <w:r w:rsidR="007960D6">
              <w:rPr>
                <w:rFonts w:ascii="Times New Roman" w:hAnsi="Times New Roman"/>
                <w:sz w:val="24"/>
                <w:szCs w:val="24"/>
              </w:rPr>
              <w:t>Гокова</w:t>
            </w:r>
            <w:proofErr w:type="spell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(информационный щит)</w:t>
            </w:r>
          </w:p>
        </w:tc>
      </w:tr>
      <w:tr w:rsidR="00C675C8" w:rsidRPr="00A52C96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Анновское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нновка, ул. Центральная, 9 (информационный щит около </w:t>
            </w:r>
            <w:r w:rsidR="00E8271E">
              <w:rPr>
                <w:rFonts w:ascii="Times New Roman" w:hAnsi="Times New Roman"/>
                <w:sz w:val="24"/>
                <w:szCs w:val="24"/>
              </w:rPr>
              <w:t xml:space="preserve">здания 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администрации);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Анновка,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135 (информационный щит около магазина «Семнадцатый»);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рицепиловка, ул. Прицепиловская (информационный щит  напротив остановки «Прицепиловка»);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атьяновка, ул.Татьяновская, 97 (информационный щит  около магазина)</w:t>
            </w:r>
          </w:p>
        </w:tc>
      </w:tr>
      <w:tr w:rsidR="00C675C8" w:rsidRPr="00A52C96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Анновское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альцевка, ул. Центральная (щит около магазина «Надежда»)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альцевка, ул. Центральная (информационный щит около </w:t>
            </w:r>
            <w:r w:rsidR="00E8271E">
              <w:rPr>
                <w:rFonts w:ascii="Times New Roman" w:hAnsi="Times New Roman"/>
                <w:sz w:val="24"/>
                <w:szCs w:val="24"/>
              </w:rPr>
              <w:t xml:space="preserve">Мальцевской основной 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школы);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авловка, ул. Павловская, 14 (информационный щит около домовладения Свиридова П.Д.)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Афанасовское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643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фанасово, ул. Центральная (информационный щит между зданиями администрации Афанасовского сельского поселения и здания Афанасовского ФАП) 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ерновое, ул. Центральная, 68а (щит около Терновского сельского клуба)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Афанасовское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644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Нечаево,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14 (щит около магазина ИП Ждановой В.В.)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Афанасовское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етное, ул. Центральная, 25 (щит около магазина ИП Гущиной Н.П.)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Бехтеевское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ехтеевка, ул.Ленина (щит около здания ОАО «Сбербанк России»)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Бехтеевское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ехтеевка, ул.Дорошенко (щит около магазина «Каскад»;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азанка, ул.Ленина, 184 ( на здании магазина)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Бехтеевское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Клиновец, ул. Кожанова (щит около магазина «Витязь);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Лопин, ул. Невского, 5 (домовладение Левченко С.А.);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Колесников, ул. Некрасова, 3 (домовладение Гончаровой Н.В.);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Косухин, ул. Ватутина, 10 (домовладение Бобрышевой В.Д);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Кощин, ул. Жукова, 4 (домовладение Малахова М.Л.);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Марченко, ул. Терешковой, 12 (домовладение Эмирсуыновой Л.С.);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стапенко Первый, ул.Чкалова, 3 (домовладение Соловьева А.Ф.);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стапенко Второй, ул.Пушкина, 1 (домовладение Горбачевой Н.Н.);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оливанов, ул.Королева, 2 (домовладение Слепухиной К.Д.)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Большехалан-</w:t>
            </w:r>
          </w:p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ольшая Халань, ул.Базарная (щит вблизи административного здания  Большехаланского сельского поселения)</w:t>
            </w:r>
          </w:p>
        </w:tc>
      </w:tr>
      <w:tr w:rsidR="00C675C8" w:rsidRPr="00733108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Бубновское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убново, ул.Центральная, д. 32 (щит вблизи административного здания  Бубновского сельского поселения)</w:t>
            </w:r>
          </w:p>
        </w:tc>
      </w:tr>
      <w:tr w:rsidR="00C675C8" w:rsidRPr="00733108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Бубновское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мелевое, ул. Щепеткина, 15 (щит около Памятника Воинской Славы)</w:t>
            </w:r>
          </w:p>
        </w:tc>
      </w:tr>
      <w:tr w:rsidR="00C675C8" w:rsidRPr="00A80987" w:rsidTr="00C0689F">
        <w:trPr>
          <w:cantSplit/>
          <w:trHeight w:val="1390"/>
        </w:trPr>
        <w:tc>
          <w:tcPr>
            <w:tcW w:w="675" w:type="dxa"/>
            <w:tcBorders>
              <w:bottom w:val="single" w:sz="4" w:space="0" w:color="auto"/>
            </w:tcBorders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Жигайловское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652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игайловка, ул.Базарская, 43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Сидоровка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, ул. Школьная, 21 (здание бывшего дома культуры); 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руд, ул.Садовая, 47 (здание бывшего магазина);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Заломное, ул. Широкая, 2 (домовладение Костенко Петра Ивановича);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Гороженое,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Лесная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(здание бывшего магазина)</w:t>
            </w:r>
          </w:p>
        </w:tc>
      </w:tr>
      <w:tr w:rsidR="00C675C8" w:rsidRPr="00A8098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Заяченское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Заячье, ул. Выгон, 57 (информационный щит у здания  ФГУП «Почта России» </w:t>
            </w:r>
            <w:proofErr w:type="gramEnd"/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Коротковское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ороткое, ул.Центральная, 7 (щит у здания Коротковского ФАПа)</w:t>
            </w:r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Кощеевское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655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Кощеево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ул. Центральная, 38 (щит около здания столовой);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Кощеево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ул. Центральная,17 (щит напротив здания администрации);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Сцепное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Сцепнянская (напротив дома № 15);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Емельяновка, ул. Емельяновская (щит напротив дома № 4;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Долгий Бродок, ул. Долгобродовская (щит напротив дома № 11);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Чернышевка, ул. Чернышевская (щит напротив дома № 4).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Пестуново (щит около магазина);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Хмелевое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(щит около автобусной остановки);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(щит около автобусной остановки);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Тоненькое (щит около магазина «Альянс-Гарант»)</w:t>
            </w:r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Ломовское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657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омово, ул.Спортивная (щит около автобусной остановки);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омово, в парке Николаевский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Гремячье, ул. Лесная (щит напротив ООО «Агропром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нвест»);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ремячье, ул.Дальняя, напротив дома №3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Хрящевое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Дорожная, 46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олянское, ул. Полянская, 38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Песчаное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Песчаная (щит напротив дома № 2).</w:t>
            </w:r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Мелиховское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658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- с. Дальняя Игуменка, ул. Центральная, 80 (щит на здании магазина «Нечаева Ю.А.»</w:t>
            </w:r>
            <w:proofErr w:type="gramEnd"/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Мелиховское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659</w:t>
            </w:r>
          </w:p>
        </w:tc>
        <w:tc>
          <w:tcPr>
            <w:tcW w:w="5811" w:type="dxa"/>
          </w:tcPr>
          <w:p w:rsidR="00C675C8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Мелихово,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8 (щит на здании торгового комплекса)</w:t>
            </w:r>
          </w:p>
          <w:p w:rsidR="005838E7" w:rsidRPr="00B74A6C" w:rsidRDefault="005838E7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5C8" w:rsidRPr="001A02F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985" w:type="dxa"/>
          </w:tcPr>
          <w:p w:rsidR="00C675C8" w:rsidRPr="00B74A6C" w:rsidRDefault="00C0689F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Новослобод</w:t>
            </w:r>
            <w:r w:rsidR="00C675C8" w:rsidRPr="00B74A6C">
              <w:rPr>
                <w:rFonts w:ascii="Times New Roman" w:hAnsi="Times New Roman"/>
                <w:sz w:val="24"/>
                <w:szCs w:val="24"/>
              </w:rPr>
              <w:t>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Слободка, ул. Сытник, 31 (щит перед зданием администрации Новослободского сельского поселения)</w:t>
            </w:r>
          </w:p>
        </w:tc>
      </w:tr>
      <w:tr w:rsidR="00C675C8" w:rsidRPr="001A02FC" w:rsidTr="00C0689F">
        <w:trPr>
          <w:trHeight w:val="496"/>
        </w:trPr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985" w:type="dxa"/>
          </w:tcPr>
          <w:p w:rsidR="00C675C8" w:rsidRPr="00B74A6C" w:rsidRDefault="00C0689F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Новослобод</w:t>
            </w:r>
            <w:r w:rsidR="00C675C8" w:rsidRPr="00B74A6C">
              <w:rPr>
                <w:rFonts w:ascii="Times New Roman" w:hAnsi="Times New Roman"/>
                <w:sz w:val="24"/>
                <w:szCs w:val="24"/>
              </w:rPr>
              <w:t>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5811" w:type="dxa"/>
          </w:tcPr>
          <w:p w:rsidR="00537813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амойловка, ул. Самойловская, 24 (щит перед зд</w:t>
            </w:r>
            <w:r w:rsidR="005838E7">
              <w:rPr>
                <w:rFonts w:ascii="Times New Roman" w:hAnsi="Times New Roman"/>
                <w:sz w:val="24"/>
                <w:szCs w:val="24"/>
              </w:rPr>
              <w:t>анием магазина ООО «Кооператор»</w:t>
            </w:r>
          </w:p>
        </w:tc>
      </w:tr>
      <w:tr w:rsidR="00C675C8" w:rsidRPr="000D428C" w:rsidTr="00C0689F">
        <w:tc>
          <w:tcPr>
            <w:tcW w:w="675" w:type="dxa"/>
            <w:tcBorders>
              <w:bottom w:val="nil"/>
            </w:tcBorders>
          </w:tcPr>
          <w:p w:rsidR="00C675C8" w:rsidRPr="00537813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985" w:type="dxa"/>
            <w:tcBorders>
              <w:bottom w:val="nil"/>
            </w:tcBorders>
          </w:tcPr>
          <w:p w:rsidR="00C675C8" w:rsidRPr="00537813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Плосковское</w:t>
            </w:r>
          </w:p>
        </w:tc>
        <w:tc>
          <w:tcPr>
            <w:tcW w:w="1418" w:type="dxa"/>
            <w:tcBorders>
              <w:bottom w:val="nil"/>
            </w:tcBorders>
          </w:tcPr>
          <w:p w:rsidR="00C675C8" w:rsidRPr="00537813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662</w:t>
            </w:r>
          </w:p>
        </w:tc>
        <w:tc>
          <w:tcPr>
            <w:tcW w:w="5811" w:type="dxa"/>
            <w:tcBorders>
              <w:bottom w:val="nil"/>
            </w:tcBorders>
          </w:tcPr>
          <w:p w:rsid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лоское, ул. Центральная (щит около здания Плосковского  отделения связи);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лоское, ул. Центральная  (щит около магазина ОО «Альянс-2000 Гарант»;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оновка, ул. Садовая (информационный щит);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оновка, ул. Вязовая (информационный щит);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шаковка, ул. Зеленая (информационный щит);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 xml:space="preserve">- с. Новотроевка, ул. 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Охотничья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 xml:space="preserve"> (информационный щит); 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 xml:space="preserve"> - х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ухановка, ул. Лесная (информационный щит);</w:t>
            </w:r>
          </w:p>
          <w:p w:rsidR="00C675C8" w:rsidRPr="00537813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13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537813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37813">
              <w:rPr>
                <w:rFonts w:ascii="Times New Roman" w:hAnsi="Times New Roman"/>
                <w:sz w:val="24"/>
                <w:szCs w:val="24"/>
              </w:rPr>
              <w:t>аречье, ул. Аркатовых (информационный щит)</w:t>
            </w:r>
          </w:p>
        </w:tc>
      </w:tr>
      <w:tr w:rsidR="00C675C8" w:rsidRPr="000D428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Плотавское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елый Колодец, ул. Выгон, в районе дома № 13 (остановка общественного транспорта);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лотавец, ул. Центральная, 5 (щит у здания МБОУ «Плотавская СОШ»)</w:t>
            </w:r>
          </w:p>
        </w:tc>
      </w:tr>
      <w:tr w:rsidR="00C675C8" w:rsidRPr="000D428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Погореловское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664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Погореловка,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16-а (информационный щит)</w:t>
            </w:r>
          </w:p>
        </w:tc>
      </w:tr>
      <w:tr w:rsidR="00C675C8" w:rsidRPr="000D428C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Погореловское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огореловка, ул. Шевченко, 40 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одкопаевка, ул. Дружбы (щит вблизи магазина «Витязь»;</w:t>
            </w:r>
          </w:p>
          <w:p w:rsidR="00C675C8" w:rsidRPr="00B74A6C" w:rsidRDefault="00C675C8" w:rsidP="00C0689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огорелый (щит на перекрестке улиц Красная и Новицкого) </w:t>
            </w:r>
          </w:p>
        </w:tc>
      </w:tr>
      <w:tr w:rsidR="00C675C8" w:rsidRPr="00731C1D" w:rsidTr="00C0689F">
        <w:trPr>
          <w:cantSplit/>
        </w:trPr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Поповское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666</w:t>
            </w:r>
          </w:p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Поповка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Центральная (щит около входа в парк Дружбы);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Новая Деревня, ул. Садовая, (щит у дома № 6);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пос. Искра, ул. Балабанова (щит около детской площадки);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Крученый,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Лесная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(щит у дома № 1); 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Голевка,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 (щит у дома №11)</w:t>
            </w:r>
          </w:p>
        </w:tc>
      </w:tr>
      <w:tr w:rsidR="00C675C8" w:rsidRPr="004B76D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Проходенское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667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Городище, ул. Вершина (стена магазина ИП Мамедов  Б.А.);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Городище, ул. Заяр, 51 (информационный щит у магазина ИП Юсубова С.Н.);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Резниково, ул. Резниково, 9 (частное домовладение)</w:t>
            </w:r>
          </w:p>
        </w:tc>
      </w:tr>
      <w:tr w:rsidR="00C675C8" w:rsidRPr="004B76D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Проходенское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роходное, ул. Центральная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роходное, ул.Центральная (стена магазина «Новый»);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роходное, ул.Центральная (стена магазина  «Аленка»);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рудки, ул. Редина (стена магазина ИП Малышев В.В.);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Пожарный,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Пожарная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32 (частное домовладение)</w:t>
            </w:r>
          </w:p>
        </w:tc>
      </w:tr>
      <w:tr w:rsidR="00C675C8" w:rsidRPr="004B76D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Соколовское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669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Ивица,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47 (информационный щит у домовладения Пономаревой Н.А.)</w:t>
            </w:r>
          </w:p>
        </w:tc>
      </w:tr>
      <w:tr w:rsidR="00C675C8" w:rsidRPr="004B76D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Соколовское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Соколовка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Зеленая, 1 (на здании старой администрации);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п.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Мичуринский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ул. Мичуринская д. 36 – административное здание СПК «Мичуринский»</w:t>
            </w:r>
          </w:p>
        </w:tc>
      </w:tr>
      <w:tr w:rsidR="00C675C8" w:rsidRPr="004B76D7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Соколовское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671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с. Фощеватое,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13 (информационный щит у здания СДК);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Овчаровка, ул. Овчаровская, 22 (на здании магазина);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Миндоловка, ул. Миндоловская, 18 (домовладение Агарковой А.Н.);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Красный,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11 (домовладение Шульгиной Е.И.);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Веселый, ул. Веселая, 4 (домовладение Демченко </w:t>
            </w:r>
            <w:r w:rsidR="0053781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Н. Е.);</w:t>
            </w:r>
            <w:proofErr w:type="gramEnd"/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Щетиновка, ул. Щетиновская, 4 (домовладение Фоменко Ф. А.);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Коммуна, ул. Коммунарская, 1 (домовладение Лелёкина К.С.);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Красный Пахарь,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 (домовладение Халанского В.В.);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 xml:space="preserve">- х. Зеленый Гай, ул. 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Зеленая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, 1 (домовладение Дорогановой Н. В.);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Новая – Соловьевка, ул. Зеленая, 2 (домовладение Кривцова И.И.)</w:t>
            </w:r>
          </w:p>
        </w:tc>
      </w:tr>
      <w:tr w:rsidR="00C675C8" w:rsidRPr="001C5815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Шеинское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672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еино, ул. Школьная, 6 (щит около «Ветеранского дворика»;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шаково, ул.Луговая, 22 (щит у домовладения Сечной Н.Н.)</w:t>
            </w:r>
          </w:p>
        </w:tc>
      </w:tr>
      <w:tr w:rsidR="00C675C8" w:rsidRPr="00733108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Шляховское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с. Мазикино, ул. Лисовенька, 6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д. Нелидовка, ул. Нелидовская, 1(информационный щит).</w:t>
            </w:r>
          </w:p>
        </w:tc>
      </w:tr>
      <w:tr w:rsidR="00C675C8" w:rsidRPr="00733108" w:rsidTr="00C0689F">
        <w:tc>
          <w:tcPr>
            <w:tcW w:w="675" w:type="dxa"/>
          </w:tcPr>
          <w:p w:rsidR="00C675C8" w:rsidRPr="00B74A6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985" w:type="dxa"/>
          </w:tcPr>
          <w:p w:rsidR="00C675C8" w:rsidRPr="00B74A6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Шляховское</w:t>
            </w:r>
          </w:p>
        </w:tc>
        <w:tc>
          <w:tcPr>
            <w:tcW w:w="1418" w:type="dxa"/>
          </w:tcPr>
          <w:p w:rsidR="00C675C8" w:rsidRPr="00B74A6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5811" w:type="dxa"/>
          </w:tcPr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ляхово, ул. им. Орехова, 89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льховатка, ул.Ольховатская , 1 (информационный щит);</w:t>
            </w:r>
          </w:p>
          <w:p w:rsidR="00C675C8" w:rsidRPr="00B74A6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B74A6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74A6C">
              <w:rPr>
                <w:rFonts w:ascii="Times New Roman" w:hAnsi="Times New Roman"/>
                <w:sz w:val="24"/>
                <w:szCs w:val="24"/>
              </w:rPr>
              <w:t>бъединенный, ул. Объединенная , 3</w:t>
            </w:r>
          </w:p>
          <w:p w:rsidR="00C675C8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6C">
              <w:rPr>
                <w:rFonts w:ascii="Times New Roman" w:hAnsi="Times New Roman"/>
                <w:sz w:val="24"/>
                <w:szCs w:val="24"/>
              </w:rPr>
              <w:t>- х. Раевка, ул. Раевская, 3</w:t>
            </w:r>
          </w:p>
          <w:p w:rsidR="00C0689F" w:rsidRPr="00B74A6C" w:rsidRDefault="00C0689F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5C8" w:rsidRPr="000D428C" w:rsidTr="00C0689F">
        <w:tc>
          <w:tcPr>
            <w:tcW w:w="675" w:type="dxa"/>
          </w:tcPr>
          <w:p w:rsidR="00C675C8" w:rsidRPr="000D428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0D42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675C8" w:rsidRPr="000D428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Яблоновское</w:t>
            </w:r>
          </w:p>
        </w:tc>
        <w:tc>
          <w:tcPr>
            <w:tcW w:w="1418" w:type="dxa"/>
          </w:tcPr>
          <w:p w:rsidR="00C675C8" w:rsidRPr="000D428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675</w:t>
            </w:r>
          </w:p>
        </w:tc>
        <w:tc>
          <w:tcPr>
            <w:tcW w:w="5811" w:type="dxa"/>
          </w:tcPr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блоново, ул. Центральная, 42 (</w:t>
            </w:r>
            <w:r w:rsidRPr="00B74A6C">
              <w:rPr>
                <w:rFonts w:ascii="Times New Roman" w:hAnsi="Times New Roman"/>
                <w:sz w:val="24"/>
                <w:szCs w:val="24"/>
              </w:rPr>
              <w:t>щит вблизи здания администрации Яблоновского сельского поселе</w:t>
            </w:r>
            <w:r w:rsidRPr="000D428C">
              <w:rPr>
                <w:rFonts w:ascii="Times New Roman" w:hAnsi="Times New Roman"/>
                <w:sz w:val="24"/>
                <w:szCs w:val="24"/>
              </w:rPr>
              <w:t>ния);</w:t>
            </w:r>
          </w:p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зыково, ул.Центральная, 1 (щит вблизи домовладения);</w:t>
            </w:r>
          </w:p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 xml:space="preserve">- х. 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Спорное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, ул. Дорожная, 3 (щит вблизи домовладения);</w:t>
            </w:r>
          </w:p>
          <w:p w:rsidR="00C675C8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 х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ругленькое, ул.Садовая, 1 (щит вблизи домовладения)</w:t>
            </w:r>
          </w:p>
          <w:p w:rsidR="00C0689F" w:rsidRPr="000D428C" w:rsidRDefault="00C0689F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5C8" w:rsidRPr="000D428C" w:rsidTr="00C0689F">
        <w:tc>
          <w:tcPr>
            <w:tcW w:w="675" w:type="dxa"/>
          </w:tcPr>
          <w:p w:rsidR="00C675C8" w:rsidRPr="000D428C" w:rsidRDefault="00C675C8" w:rsidP="005838E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Pr="000D42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675C8" w:rsidRPr="000D428C" w:rsidRDefault="00C675C8" w:rsidP="004835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Яблоновское</w:t>
            </w:r>
          </w:p>
        </w:tc>
        <w:tc>
          <w:tcPr>
            <w:tcW w:w="1418" w:type="dxa"/>
          </w:tcPr>
          <w:p w:rsidR="00C675C8" w:rsidRPr="000D428C" w:rsidRDefault="00C675C8" w:rsidP="004835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676</w:t>
            </w:r>
          </w:p>
        </w:tc>
        <w:tc>
          <w:tcPr>
            <w:tcW w:w="5811" w:type="dxa"/>
          </w:tcPr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ольшое Песчаное,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28C">
              <w:rPr>
                <w:rFonts w:ascii="Times New Roman" w:hAnsi="Times New Roman"/>
                <w:sz w:val="24"/>
                <w:szCs w:val="24"/>
              </w:rPr>
              <w:t xml:space="preserve">Песчаная, </w:t>
            </w:r>
            <w:r w:rsidR="00C0689F">
              <w:rPr>
                <w:rFonts w:ascii="Times New Roman" w:hAnsi="Times New Roman"/>
                <w:sz w:val="24"/>
                <w:szCs w:val="24"/>
              </w:rPr>
              <w:t>19 (щит вблизи здания магазина)</w:t>
            </w:r>
          </w:p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 с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алое Песчаное,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28C">
              <w:rPr>
                <w:rFonts w:ascii="Times New Roman" w:hAnsi="Times New Roman"/>
                <w:sz w:val="24"/>
                <w:szCs w:val="24"/>
              </w:rPr>
              <w:t>Крепаки, 2 (щит вблизи домовладения);</w:t>
            </w:r>
          </w:p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 х. Кривой, ул. Кривая, 1 (щит вблизи домовладения);</w:t>
            </w:r>
          </w:p>
          <w:p w:rsidR="00C675C8" w:rsidRPr="000D428C" w:rsidRDefault="00C675C8" w:rsidP="005378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28C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Start"/>
            <w:r w:rsidRPr="000D428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0D428C">
              <w:rPr>
                <w:rFonts w:ascii="Times New Roman" w:hAnsi="Times New Roman"/>
                <w:sz w:val="24"/>
                <w:szCs w:val="24"/>
              </w:rPr>
              <w:t>еленая Дубрава, ул.Зеленая, 3 (щит вблизи домовладения)</w:t>
            </w:r>
            <w:r w:rsidR="005378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675C8" w:rsidRDefault="00C675C8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C0689F" w:rsidRDefault="00C0689F" w:rsidP="00C675C8">
      <w:pPr>
        <w:pStyle w:val="af"/>
        <w:rPr>
          <w:rFonts w:ascii="Times New Roman" w:hAnsi="Times New Roman"/>
          <w:sz w:val="24"/>
          <w:szCs w:val="24"/>
        </w:rPr>
      </w:pPr>
    </w:p>
    <w:p w:rsidR="007D722C" w:rsidRPr="00794F00" w:rsidRDefault="007D722C" w:rsidP="004C4884">
      <w:pPr>
        <w:rPr>
          <w:sz w:val="28"/>
          <w:szCs w:val="28"/>
        </w:rPr>
      </w:pPr>
      <w:bookmarkStart w:id="0" w:name="_GoBack"/>
      <w:bookmarkEnd w:id="0"/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 w:rsidR="007D722C" w:rsidRPr="00794F00" w:rsidRDefault="007D722C" w:rsidP="004C4884">
      <w:pPr>
        <w:rPr>
          <w:sz w:val="28"/>
          <w:szCs w:val="28"/>
        </w:rPr>
      </w:pPr>
    </w:p>
    <w:permEnd w:id="690452285"/>
    <w:p w:rsidR="007D722C" w:rsidRPr="00794F00" w:rsidRDefault="007D722C" w:rsidP="004C4884">
      <w:pPr>
        <w:rPr>
          <w:sz w:val="28"/>
          <w:szCs w:val="28"/>
        </w:rPr>
      </w:pPr>
    </w:p>
    <w:sectPr w:rsidR="007D722C" w:rsidRPr="00794F0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B2" w:rsidRDefault="003702B2" w:rsidP="00CB032E">
      <w:r>
        <w:separator/>
      </w:r>
    </w:p>
  </w:endnote>
  <w:endnote w:type="continuationSeparator" w:id="0">
    <w:p w:rsidR="003702B2" w:rsidRDefault="003702B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B2" w:rsidRDefault="003702B2" w:rsidP="00CB032E">
      <w:r>
        <w:separator/>
      </w:r>
    </w:p>
  </w:footnote>
  <w:footnote w:type="continuationSeparator" w:id="0">
    <w:p w:rsidR="003702B2" w:rsidRDefault="003702B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A0" w:rsidRDefault="00394112">
    <w:pPr>
      <w:pStyle w:val="ab"/>
      <w:jc w:val="center"/>
    </w:pPr>
    <w:r>
      <w:fldChar w:fldCharType="begin"/>
    </w:r>
    <w:r w:rsidR="00BD79CF">
      <w:instrText>PAGE   \* MERGEFORMAT</w:instrText>
    </w:r>
    <w:r>
      <w:fldChar w:fldCharType="separate"/>
    </w:r>
    <w:r w:rsidR="00432708">
      <w:rPr>
        <w:noProof/>
      </w:rPr>
      <w:t>8</w:t>
    </w:r>
    <w:r>
      <w:rPr>
        <w:noProof/>
      </w:rPr>
      <w:fldChar w:fldCharType="end"/>
    </w:r>
  </w:p>
  <w:p w:rsidR="002377A0" w:rsidRDefault="002377A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22F026F"/>
    <w:multiLevelType w:val="hybridMultilevel"/>
    <w:tmpl w:val="10E0CB82"/>
    <w:lvl w:ilvl="0" w:tplc="2D103F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63946"/>
    <w:multiLevelType w:val="hybridMultilevel"/>
    <w:tmpl w:val="0AFCE3A8"/>
    <w:lvl w:ilvl="0" w:tplc="2D103F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445642"/>
    <w:multiLevelType w:val="hybridMultilevel"/>
    <w:tmpl w:val="EDCEBBB2"/>
    <w:lvl w:ilvl="0" w:tplc="2D103F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916E99"/>
    <w:multiLevelType w:val="hybridMultilevel"/>
    <w:tmpl w:val="11FA1A98"/>
    <w:lvl w:ilvl="0" w:tplc="61021FC4">
      <w:start w:val="4"/>
      <w:numFmt w:val="decimal"/>
      <w:lvlText w:val="%1."/>
      <w:lvlJc w:val="left"/>
      <w:pPr>
        <w:ind w:left="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6" w:hanging="360"/>
      </w:pPr>
    </w:lvl>
    <w:lvl w:ilvl="2" w:tplc="0419001B" w:tentative="1">
      <w:start w:val="1"/>
      <w:numFmt w:val="lowerRoman"/>
      <w:lvlText w:val="%3."/>
      <w:lvlJc w:val="right"/>
      <w:pPr>
        <w:ind w:left="2416" w:hanging="180"/>
      </w:pPr>
    </w:lvl>
    <w:lvl w:ilvl="3" w:tplc="0419000F" w:tentative="1">
      <w:start w:val="1"/>
      <w:numFmt w:val="decimal"/>
      <w:lvlText w:val="%4."/>
      <w:lvlJc w:val="left"/>
      <w:pPr>
        <w:ind w:left="3136" w:hanging="360"/>
      </w:pPr>
    </w:lvl>
    <w:lvl w:ilvl="4" w:tplc="04190019" w:tentative="1">
      <w:start w:val="1"/>
      <w:numFmt w:val="lowerLetter"/>
      <w:lvlText w:val="%5."/>
      <w:lvlJc w:val="left"/>
      <w:pPr>
        <w:ind w:left="3856" w:hanging="360"/>
      </w:pPr>
    </w:lvl>
    <w:lvl w:ilvl="5" w:tplc="0419001B" w:tentative="1">
      <w:start w:val="1"/>
      <w:numFmt w:val="lowerRoman"/>
      <w:lvlText w:val="%6."/>
      <w:lvlJc w:val="right"/>
      <w:pPr>
        <w:ind w:left="4576" w:hanging="180"/>
      </w:pPr>
    </w:lvl>
    <w:lvl w:ilvl="6" w:tplc="0419000F" w:tentative="1">
      <w:start w:val="1"/>
      <w:numFmt w:val="decimal"/>
      <w:lvlText w:val="%7."/>
      <w:lvlJc w:val="left"/>
      <w:pPr>
        <w:ind w:left="5296" w:hanging="360"/>
      </w:pPr>
    </w:lvl>
    <w:lvl w:ilvl="7" w:tplc="04190019" w:tentative="1">
      <w:start w:val="1"/>
      <w:numFmt w:val="lowerLetter"/>
      <w:lvlText w:val="%8."/>
      <w:lvlJc w:val="left"/>
      <w:pPr>
        <w:ind w:left="6016" w:hanging="360"/>
      </w:pPr>
    </w:lvl>
    <w:lvl w:ilvl="8" w:tplc="041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5">
    <w:nsid w:val="48F21FDF"/>
    <w:multiLevelType w:val="hybridMultilevel"/>
    <w:tmpl w:val="17463A12"/>
    <w:lvl w:ilvl="0" w:tplc="FE34AB36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69095EBD"/>
    <w:multiLevelType w:val="hybridMultilevel"/>
    <w:tmpl w:val="33DC0978"/>
    <w:lvl w:ilvl="0" w:tplc="A7EEDEF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71BA4DF9"/>
    <w:multiLevelType w:val="hybridMultilevel"/>
    <w:tmpl w:val="33DC0978"/>
    <w:lvl w:ilvl="0" w:tplc="A7EEDEF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>
    <w:nsid w:val="79421BD8"/>
    <w:multiLevelType w:val="hybridMultilevel"/>
    <w:tmpl w:val="E03ACB7E"/>
    <w:lvl w:ilvl="0" w:tplc="EA3EE0D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4219F"/>
    <w:rsid w:val="00066279"/>
    <w:rsid w:val="00067351"/>
    <w:rsid w:val="0007564C"/>
    <w:rsid w:val="00082D71"/>
    <w:rsid w:val="00090AB2"/>
    <w:rsid w:val="00096C31"/>
    <w:rsid w:val="000A33EF"/>
    <w:rsid w:val="000A6C1A"/>
    <w:rsid w:val="000B3CB3"/>
    <w:rsid w:val="000B5D7D"/>
    <w:rsid w:val="000D1032"/>
    <w:rsid w:val="000D33B7"/>
    <w:rsid w:val="000D3400"/>
    <w:rsid w:val="000E1ADE"/>
    <w:rsid w:val="000E1E9C"/>
    <w:rsid w:val="0012031E"/>
    <w:rsid w:val="001271D9"/>
    <w:rsid w:val="00132E18"/>
    <w:rsid w:val="00133C7D"/>
    <w:rsid w:val="00141576"/>
    <w:rsid w:val="00154AA4"/>
    <w:rsid w:val="00154F0C"/>
    <w:rsid w:val="001701A3"/>
    <w:rsid w:val="00171229"/>
    <w:rsid w:val="001868A9"/>
    <w:rsid w:val="001B2A3C"/>
    <w:rsid w:val="001B7EAF"/>
    <w:rsid w:val="001C0DDA"/>
    <w:rsid w:val="001C35F5"/>
    <w:rsid w:val="001F1D41"/>
    <w:rsid w:val="001F2A62"/>
    <w:rsid w:val="0020015D"/>
    <w:rsid w:val="0020378A"/>
    <w:rsid w:val="00205A5B"/>
    <w:rsid w:val="00214CBD"/>
    <w:rsid w:val="002377A0"/>
    <w:rsid w:val="00245491"/>
    <w:rsid w:val="00257338"/>
    <w:rsid w:val="0026338A"/>
    <w:rsid w:val="00266B54"/>
    <w:rsid w:val="00286DCA"/>
    <w:rsid w:val="00294711"/>
    <w:rsid w:val="002B5947"/>
    <w:rsid w:val="002C3685"/>
    <w:rsid w:val="002C3C28"/>
    <w:rsid w:val="002C5A97"/>
    <w:rsid w:val="002E7A6E"/>
    <w:rsid w:val="002F6D1E"/>
    <w:rsid w:val="003036B7"/>
    <w:rsid w:val="00307C6E"/>
    <w:rsid w:val="00314E92"/>
    <w:rsid w:val="00320D33"/>
    <w:rsid w:val="00325D0D"/>
    <w:rsid w:val="00326831"/>
    <w:rsid w:val="00334E05"/>
    <w:rsid w:val="00341DA3"/>
    <w:rsid w:val="00360D80"/>
    <w:rsid w:val="003621BC"/>
    <w:rsid w:val="003702B2"/>
    <w:rsid w:val="00375A41"/>
    <w:rsid w:val="00375B9F"/>
    <w:rsid w:val="003772EE"/>
    <w:rsid w:val="00392DD3"/>
    <w:rsid w:val="00394112"/>
    <w:rsid w:val="00395391"/>
    <w:rsid w:val="00396545"/>
    <w:rsid w:val="003B0D5A"/>
    <w:rsid w:val="003C6F2D"/>
    <w:rsid w:val="003C6F49"/>
    <w:rsid w:val="003D5793"/>
    <w:rsid w:val="003F1970"/>
    <w:rsid w:val="00415C15"/>
    <w:rsid w:val="00432708"/>
    <w:rsid w:val="004329EB"/>
    <w:rsid w:val="00434F15"/>
    <w:rsid w:val="004450F7"/>
    <w:rsid w:val="004468C0"/>
    <w:rsid w:val="004505DE"/>
    <w:rsid w:val="00452556"/>
    <w:rsid w:val="00455673"/>
    <w:rsid w:val="00455C00"/>
    <w:rsid w:val="00461045"/>
    <w:rsid w:val="0046253A"/>
    <w:rsid w:val="00470445"/>
    <w:rsid w:val="00477388"/>
    <w:rsid w:val="00486C27"/>
    <w:rsid w:val="00490BAA"/>
    <w:rsid w:val="004A4CEE"/>
    <w:rsid w:val="004C4884"/>
    <w:rsid w:val="004C4C80"/>
    <w:rsid w:val="004C5F8B"/>
    <w:rsid w:val="004C7F59"/>
    <w:rsid w:val="004D2167"/>
    <w:rsid w:val="004F05FB"/>
    <w:rsid w:val="005233F3"/>
    <w:rsid w:val="00537813"/>
    <w:rsid w:val="0055626E"/>
    <w:rsid w:val="005701CD"/>
    <w:rsid w:val="0057154A"/>
    <w:rsid w:val="00577759"/>
    <w:rsid w:val="005838E7"/>
    <w:rsid w:val="005B1E45"/>
    <w:rsid w:val="005B7E27"/>
    <w:rsid w:val="005C19FA"/>
    <w:rsid w:val="005F2447"/>
    <w:rsid w:val="005F7A39"/>
    <w:rsid w:val="00631094"/>
    <w:rsid w:val="00662AFD"/>
    <w:rsid w:val="00670DBA"/>
    <w:rsid w:val="00681536"/>
    <w:rsid w:val="00684EAC"/>
    <w:rsid w:val="006A018F"/>
    <w:rsid w:val="006B120F"/>
    <w:rsid w:val="006D7772"/>
    <w:rsid w:val="006F6480"/>
    <w:rsid w:val="006F7A0E"/>
    <w:rsid w:val="00701F41"/>
    <w:rsid w:val="00704DAD"/>
    <w:rsid w:val="00711D0B"/>
    <w:rsid w:val="00717A26"/>
    <w:rsid w:val="007270BB"/>
    <w:rsid w:val="00736374"/>
    <w:rsid w:val="0075563C"/>
    <w:rsid w:val="0077152B"/>
    <w:rsid w:val="00793DDC"/>
    <w:rsid w:val="00794F00"/>
    <w:rsid w:val="007960D6"/>
    <w:rsid w:val="007A49D4"/>
    <w:rsid w:val="007A50C1"/>
    <w:rsid w:val="007C354C"/>
    <w:rsid w:val="007C7F1C"/>
    <w:rsid w:val="007D10CC"/>
    <w:rsid w:val="007D6B8F"/>
    <w:rsid w:val="007D6C04"/>
    <w:rsid w:val="007D722C"/>
    <w:rsid w:val="007E17B8"/>
    <w:rsid w:val="007E1BC5"/>
    <w:rsid w:val="007E68A9"/>
    <w:rsid w:val="008020AB"/>
    <w:rsid w:val="00804783"/>
    <w:rsid w:val="008204E6"/>
    <w:rsid w:val="00821100"/>
    <w:rsid w:val="008248D7"/>
    <w:rsid w:val="00830B3A"/>
    <w:rsid w:val="00832FBD"/>
    <w:rsid w:val="00834B18"/>
    <w:rsid w:val="008517D8"/>
    <w:rsid w:val="00852348"/>
    <w:rsid w:val="008562F9"/>
    <w:rsid w:val="0086019C"/>
    <w:rsid w:val="00870CDA"/>
    <w:rsid w:val="00874EC0"/>
    <w:rsid w:val="00894BBD"/>
    <w:rsid w:val="008A03F5"/>
    <w:rsid w:val="008A3030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3CD0"/>
    <w:rsid w:val="00954D8A"/>
    <w:rsid w:val="00960959"/>
    <w:rsid w:val="00971DAC"/>
    <w:rsid w:val="00982FB7"/>
    <w:rsid w:val="009A2859"/>
    <w:rsid w:val="009A45F8"/>
    <w:rsid w:val="009A485E"/>
    <w:rsid w:val="009C005D"/>
    <w:rsid w:val="009D028A"/>
    <w:rsid w:val="009E5FA3"/>
    <w:rsid w:val="009F417D"/>
    <w:rsid w:val="009F7D76"/>
    <w:rsid w:val="00A07CAE"/>
    <w:rsid w:val="00A25123"/>
    <w:rsid w:val="00A501FD"/>
    <w:rsid w:val="00A5290A"/>
    <w:rsid w:val="00A63288"/>
    <w:rsid w:val="00A7048B"/>
    <w:rsid w:val="00A775D0"/>
    <w:rsid w:val="00A8489A"/>
    <w:rsid w:val="00A940BE"/>
    <w:rsid w:val="00AA494F"/>
    <w:rsid w:val="00AB13A9"/>
    <w:rsid w:val="00AD37FE"/>
    <w:rsid w:val="00AD55A6"/>
    <w:rsid w:val="00AE0E56"/>
    <w:rsid w:val="00AE4DEB"/>
    <w:rsid w:val="00AF07CB"/>
    <w:rsid w:val="00B02BFB"/>
    <w:rsid w:val="00B04BEF"/>
    <w:rsid w:val="00B13CD8"/>
    <w:rsid w:val="00B2646D"/>
    <w:rsid w:val="00B31F91"/>
    <w:rsid w:val="00B41FA0"/>
    <w:rsid w:val="00B43B97"/>
    <w:rsid w:val="00B44A44"/>
    <w:rsid w:val="00B515AE"/>
    <w:rsid w:val="00B86F44"/>
    <w:rsid w:val="00BA38A5"/>
    <w:rsid w:val="00BA4859"/>
    <w:rsid w:val="00BB1757"/>
    <w:rsid w:val="00BB3ECE"/>
    <w:rsid w:val="00BC3A83"/>
    <w:rsid w:val="00BC43E6"/>
    <w:rsid w:val="00BC68CC"/>
    <w:rsid w:val="00BD79CF"/>
    <w:rsid w:val="00BF5380"/>
    <w:rsid w:val="00C015C4"/>
    <w:rsid w:val="00C0689F"/>
    <w:rsid w:val="00C109AD"/>
    <w:rsid w:val="00C12255"/>
    <w:rsid w:val="00C14AB3"/>
    <w:rsid w:val="00C325FE"/>
    <w:rsid w:val="00C36E47"/>
    <w:rsid w:val="00C4444E"/>
    <w:rsid w:val="00C46394"/>
    <w:rsid w:val="00C46698"/>
    <w:rsid w:val="00C51437"/>
    <w:rsid w:val="00C675C8"/>
    <w:rsid w:val="00C70A9C"/>
    <w:rsid w:val="00C70FC2"/>
    <w:rsid w:val="00C849A9"/>
    <w:rsid w:val="00C904B5"/>
    <w:rsid w:val="00C91EFD"/>
    <w:rsid w:val="00C93055"/>
    <w:rsid w:val="00C95AEA"/>
    <w:rsid w:val="00CA231F"/>
    <w:rsid w:val="00CB032E"/>
    <w:rsid w:val="00CB39F4"/>
    <w:rsid w:val="00CB3F68"/>
    <w:rsid w:val="00CE0D78"/>
    <w:rsid w:val="00CE41FB"/>
    <w:rsid w:val="00D00077"/>
    <w:rsid w:val="00D13EBF"/>
    <w:rsid w:val="00D15D36"/>
    <w:rsid w:val="00D3367B"/>
    <w:rsid w:val="00D37A20"/>
    <w:rsid w:val="00D4549F"/>
    <w:rsid w:val="00D66D00"/>
    <w:rsid w:val="00D67F00"/>
    <w:rsid w:val="00D712E0"/>
    <w:rsid w:val="00D80AB0"/>
    <w:rsid w:val="00D81C7C"/>
    <w:rsid w:val="00DB7F39"/>
    <w:rsid w:val="00DC23B0"/>
    <w:rsid w:val="00DF0BD0"/>
    <w:rsid w:val="00E004DB"/>
    <w:rsid w:val="00E02404"/>
    <w:rsid w:val="00E06E83"/>
    <w:rsid w:val="00E06F64"/>
    <w:rsid w:val="00E07ACF"/>
    <w:rsid w:val="00E11BA3"/>
    <w:rsid w:val="00E243BB"/>
    <w:rsid w:val="00E26AE6"/>
    <w:rsid w:val="00E313A6"/>
    <w:rsid w:val="00E32A1E"/>
    <w:rsid w:val="00E5032C"/>
    <w:rsid w:val="00E534AE"/>
    <w:rsid w:val="00E53F4D"/>
    <w:rsid w:val="00E721B0"/>
    <w:rsid w:val="00E8271E"/>
    <w:rsid w:val="00E852AF"/>
    <w:rsid w:val="00E97585"/>
    <w:rsid w:val="00EB2FAD"/>
    <w:rsid w:val="00EB4097"/>
    <w:rsid w:val="00EB4C74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67CC"/>
    <w:rsid w:val="00F97FBD"/>
    <w:rsid w:val="00FA504F"/>
    <w:rsid w:val="00FA7FE7"/>
    <w:rsid w:val="00FB2EE6"/>
    <w:rsid w:val="00FC651D"/>
    <w:rsid w:val="00FE0179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0DBA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70DBA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70DBA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70DBA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670DBA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70DBA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DB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0DB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70DB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70DB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70DBA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70DBA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670DBA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670DBA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670DBA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670DBA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70DBA"/>
    <w:rPr>
      <w:rFonts w:ascii="Tahoma" w:hAnsi="Tahoma" w:cs="Times New Roman"/>
      <w:sz w:val="16"/>
    </w:rPr>
  </w:style>
  <w:style w:type="paragraph" w:styleId="a9">
    <w:name w:val="Body Text"/>
    <w:basedOn w:val="a"/>
    <w:link w:val="aa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Абзац списка1"/>
    <w:basedOn w:val="a"/>
    <w:rsid w:val="00C675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00BA8-9014-4613-B078-5B136903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55</cp:revision>
  <cp:lastPrinted>2026-08-05T12:27:00Z</cp:lastPrinted>
  <dcterms:created xsi:type="dcterms:W3CDTF">2026-01-12T10:54:00Z</dcterms:created>
  <dcterms:modified xsi:type="dcterms:W3CDTF">2026-08-10T08:21:00Z</dcterms:modified>
</cp:coreProperties>
</file>